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FC" w:rsidRDefault="0045355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 ГОРОДА МОСКВЫ</w:t>
      </w:r>
    </w:p>
    <w:p w:rsidR="00C465FC" w:rsidRDefault="0045355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ЦЕНТР ДОСУГА И СПОРТА «ЮЖНЫЙ»</w:t>
      </w:r>
    </w:p>
    <w:p w:rsidR="00C465FC" w:rsidRDefault="00C465FC">
      <w:pPr>
        <w:spacing w:after="0" w:line="240" w:lineRule="auto"/>
        <w:contextualSpacing/>
        <w:jc w:val="both"/>
        <w:rPr>
          <w:rFonts w:ascii="Times New Roman" w:hAnsi="Times New Roman" w:cs="Times New Roman"/>
          <w:b/>
          <w:sz w:val="28"/>
          <w:szCs w:val="28"/>
        </w:rPr>
      </w:pPr>
    </w:p>
    <w:tbl>
      <w:tblPr>
        <w:tblW w:w="10156" w:type="dxa"/>
        <w:tblInd w:w="-108" w:type="dxa"/>
        <w:tblLook w:val="04A0" w:firstRow="1" w:lastRow="0" w:firstColumn="1" w:lastColumn="0" w:noHBand="0" w:noVBand="1"/>
      </w:tblPr>
      <w:tblGrid>
        <w:gridCol w:w="4678"/>
        <w:gridCol w:w="5478"/>
      </w:tblGrid>
      <w:tr w:rsidR="00C465FC" w:rsidTr="0DEDAEFF">
        <w:tc>
          <w:tcPr>
            <w:tcW w:w="4678" w:type="dxa"/>
            <w:shd w:val="clear" w:color="auto" w:fill="auto"/>
          </w:tcPr>
          <w:p w:rsidR="00C465FC" w:rsidRDefault="00C465FC">
            <w:pPr>
              <w:snapToGrid w:val="0"/>
              <w:spacing w:after="0" w:line="240" w:lineRule="auto"/>
              <w:contextualSpacing/>
              <w:jc w:val="both"/>
              <w:rPr>
                <w:rFonts w:ascii="Times New Roman" w:hAnsi="Times New Roman" w:cs="Times New Roman"/>
                <w:sz w:val="28"/>
                <w:szCs w:val="28"/>
              </w:rPr>
            </w:pPr>
          </w:p>
        </w:tc>
        <w:tc>
          <w:tcPr>
            <w:tcW w:w="5478" w:type="dxa"/>
            <w:shd w:val="clear" w:color="auto" w:fill="auto"/>
          </w:tcPr>
          <w:p w:rsidR="00C465FC" w:rsidRDefault="00453551">
            <w:pPr>
              <w:spacing w:after="0" w:line="240" w:lineRule="auto"/>
              <w:contextualSpacing/>
              <w:jc w:val="right"/>
              <w:rPr>
                <w:rFonts w:ascii="Times New Roman" w:hAnsi="Times New Roman" w:cs="Times New Roman"/>
                <w:sz w:val="28"/>
                <w:szCs w:val="28"/>
              </w:rPr>
            </w:pPr>
            <w:r>
              <w:rPr>
                <w:rFonts w:ascii="Times New Roman" w:hAnsi="Times New Roman" w:cs="Times New Roman"/>
                <w:b/>
                <w:sz w:val="28"/>
                <w:szCs w:val="28"/>
              </w:rPr>
              <w:t>УТВЕРЖДАЮ</w:t>
            </w:r>
          </w:p>
          <w:p w:rsidR="00C465FC" w:rsidRDefault="00453551">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Директор ГБУ ЦДС «Южный»</w:t>
            </w:r>
          </w:p>
          <w:p w:rsidR="00C465FC" w:rsidRDefault="0DEDAEFF">
            <w:pPr>
              <w:spacing w:after="0" w:line="240" w:lineRule="auto"/>
              <w:contextualSpacing/>
              <w:jc w:val="right"/>
            </w:pPr>
            <w:r w:rsidRPr="0DEDAEFF">
              <w:rPr>
                <w:rFonts w:ascii="Times New Roman" w:hAnsi="Times New Roman" w:cs="Times New Roman"/>
                <w:sz w:val="28"/>
                <w:szCs w:val="28"/>
              </w:rPr>
              <w:t>_____________________ /Демченков М.Л../</w:t>
            </w:r>
          </w:p>
          <w:p w:rsidR="00C465FC" w:rsidRDefault="00453551" w:rsidP="00D8547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«___»__________________ 20</w:t>
            </w:r>
            <w:r w:rsidR="00D85479">
              <w:rPr>
                <w:rFonts w:ascii="Times New Roman" w:hAnsi="Times New Roman" w:cs="Times New Roman"/>
                <w:sz w:val="28"/>
                <w:szCs w:val="28"/>
              </w:rPr>
              <w:t>20</w:t>
            </w:r>
            <w:r>
              <w:rPr>
                <w:rFonts w:ascii="Times New Roman" w:hAnsi="Times New Roman" w:cs="Times New Roman"/>
                <w:sz w:val="28"/>
                <w:szCs w:val="28"/>
              </w:rPr>
              <w:t xml:space="preserve">  г.</w:t>
            </w:r>
          </w:p>
        </w:tc>
      </w:tr>
    </w:tbl>
    <w:p w:rsidR="00C465FC" w:rsidRDefault="00C465FC">
      <w:pPr>
        <w:spacing w:after="0" w:line="240" w:lineRule="auto"/>
        <w:rPr>
          <w:rFonts w:ascii="Times New Roman" w:hAnsi="Times New Roman" w:cs="Times New Roman"/>
          <w:sz w:val="28"/>
          <w:szCs w:val="28"/>
        </w:rPr>
      </w:pPr>
    </w:p>
    <w:p w:rsidR="00C465FC" w:rsidRDefault="0045355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465FC" w:rsidRDefault="00C465FC">
      <w:pPr>
        <w:spacing w:after="0" w:line="240" w:lineRule="auto"/>
        <w:ind w:firstLine="708"/>
        <w:rPr>
          <w:rFonts w:ascii="Times New Roman" w:hAnsi="Times New Roman" w:cs="Times New Roman"/>
          <w:sz w:val="28"/>
          <w:szCs w:val="28"/>
        </w:rPr>
      </w:pPr>
    </w:p>
    <w:p w:rsidR="00C465FC" w:rsidRDefault="00C465FC">
      <w:pPr>
        <w:spacing w:after="0" w:line="240" w:lineRule="auto"/>
        <w:ind w:firstLine="708"/>
        <w:rPr>
          <w:rFonts w:ascii="Times New Roman" w:hAnsi="Times New Roman" w:cs="Times New Roman"/>
          <w:sz w:val="28"/>
          <w:szCs w:val="28"/>
        </w:rPr>
      </w:pPr>
    </w:p>
    <w:p w:rsidR="00C465FC" w:rsidRDefault="00C465FC">
      <w:pPr>
        <w:spacing w:after="0" w:line="240" w:lineRule="auto"/>
        <w:ind w:firstLine="708"/>
        <w:rPr>
          <w:rFonts w:ascii="Times New Roman" w:hAnsi="Times New Roman" w:cs="Times New Roman"/>
          <w:sz w:val="28"/>
          <w:szCs w:val="28"/>
        </w:rPr>
      </w:pPr>
    </w:p>
    <w:p w:rsidR="00C465FC" w:rsidRDefault="00C465FC">
      <w:pPr>
        <w:spacing w:after="0" w:line="240" w:lineRule="auto"/>
        <w:ind w:firstLine="708"/>
        <w:rPr>
          <w:rFonts w:ascii="Times New Roman" w:hAnsi="Times New Roman" w:cs="Times New Roman"/>
          <w:sz w:val="28"/>
          <w:szCs w:val="28"/>
        </w:rPr>
      </w:pPr>
    </w:p>
    <w:p w:rsidR="00C465FC" w:rsidRDefault="00453551">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C465FC" w:rsidRDefault="00C465FC">
      <w:pPr>
        <w:spacing w:after="0" w:line="240" w:lineRule="auto"/>
        <w:ind w:firstLine="708"/>
        <w:jc w:val="center"/>
        <w:rPr>
          <w:rFonts w:ascii="Times New Roman" w:hAnsi="Times New Roman" w:cs="Times New Roman"/>
          <w:b/>
          <w:sz w:val="28"/>
          <w:szCs w:val="28"/>
        </w:rPr>
      </w:pPr>
    </w:p>
    <w:p w:rsidR="00C465FC" w:rsidRDefault="00C465FC">
      <w:pPr>
        <w:spacing w:after="0" w:line="240" w:lineRule="auto"/>
        <w:rPr>
          <w:rFonts w:ascii="Times New Roman" w:hAnsi="Times New Roman" w:cs="Times New Roman"/>
          <w:b/>
          <w:sz w:val="28"/>
          <w:szCs w:val="28"/>
        </w:rPr>
      </w:pPr>
    </w:p>
    <w:p w:rsidR="00C465FC" w:rsidRDefault="00453551">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Формирование (студия): </w:t>
      </w:r>
      <w:r>
        <w:rPr>
          <w:rFonts w:ascii="Times New Roman" w:hAnsi="Times New Roman" w:cs="Times New Roman"/>
          <w:sz w:val="28"/>
          <w:szCs w:val="28"/>
          <w:u w:val="single"/>
        </w:rPr>
        <w:t>Английский язык</w:t>
      </w:r>
    </w:p>
    <w:p w:rsidR="00C465FC" w:rsidRDefault="00C465FC">
      <w:pPr>
        <w:spacing w:after="0" w:line="240" w:lineRule="auto"/>
        <w:rPr>
          <w:rFonts w:ascii="Times New Roman" w:hAnsi="Times New Roman" w:cs="Times New Roman"/>
          <w:sz w:val="28"/>
          <w:szCs w:val="28"/>
          <w:u w:val="single"/>
        </w:rPr>
      </w:pPr>
    </w:p>
    <w:p w:rsidR="00C465FC" w:rsidRDefault="00453551">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Название программы:</w:t>
      </w:r>
      <w:r>
        <w:rPr>
          <w:rFonts w:ascii="Times New Roman" w:hAnsi="Times New Roman" w:cs="Times New Roman"/>
          <w:b/>
          <w:sz w:val="28"/>
          <w:szCs w:val="28"/>
        </w:rPr>
        <w:t xml:space="preserve"> </w:t>
      </w:r>
      <w:r>
        <w:rPr>
          <w:rFonts w:ascii="Times New Roman" w:hAnsi="Times New Roman" w:cs="Times New Roman"/>
          <w:sz w:val="28"/>
          <w:szCs w:val="28"/>
          <w:u w:val="single"/>
        </w:rPr>
        <w:t>Английский язык</w:t>
      </w:r>
    </w:p>
    <w:p w:rsidR="00C465FC" w:rsidRDefault="00C465FC">
      <w:pPr>
        <w:spacing w:after="0" w:line="240" w:lineRule="auto"/>
        <w:rPr>
          <w:rFonts w:ascii="Times New Roman" w:hAnsi="Times New Roman" w:cs="Times New Roman"/>
          <w:sz w:val="28"/>
          <w:szCs w:val="28"/>
          <w:u w:val="single"/>
        </w:rPr>
      </w:pPr>
    </w:p>
    <w:p w:rsidR="00C465FC" w:rsidRDefault="0DEDAEFF" w:rsidP="0DEDAEFF">
      <w:pPr>
        <w:spacing w:after="0" w:line="240" w:lineRule="auto"/>
        <w:rPr>
          <w:rFonts w:ascii="Times New Roman" w:hAnsi="Times New Roman" w:cs="Times New Roman"/>
          <w:sz w:val="28"/>
          <w:szCs w:val="28"/>
          <w:u w:val="single"/>
        </w:rPr>
      </w:pPr>
      <w:r w:rsidRPr="0DEDAEFF">
        <w:rPr>
          <w:rFonts w:ascii="Times New Roman" w:hAnsi="Times New Roman" w:cs="Times New Roman"/>
          <w:sz w:val="28"/>
          <w:szCs w:val="28"/>
        </w:rPr>
        <w:t xml:space="preserve">Рассчитана на (указать период): </w:t>
      </w:r>
      <w:r w:rsidR="00D85479">
        <w:rPr>
          <w:rFonts w:ascii="Times New Roman" w:hAnsi="Times New Roman" w:cs="Times New Roman"/>
          <w:sz w:val="28"/>
          <w:szCs w:val="28"/>
        </w:rPr>
        <w:t>21</w:t>
      </w:r>
      <w:r w:rsidR="00D85479">
        <w:rPr>
          <w:rFonts w:ascii="Times New Roman" w:hAnsi="Times New Roman" w:cs="Times New Roman"/>
          <w:sz w:val="28"/>
          <w:szCs w:val="28"/>
          <w:u w:val="single"/>
        </w:rPr>
        <w:t>.01.2020 – 31.12.2020</w:t>
      </w:r>
    </w:p>
    <w:p w:rsidR="00C465FC" w:rsidRDefault="00C465FC">
      <w:pPr>
        <w:spacing w:after="0" w:line="240" w:lineRule="auto"/>
        <w:rPr>
          <w:rFonts w:ascii="Times New Roman" w:hAnsi="Times New Roman" w:cs="Times New Roman"/>
          <w:sz w:val="28"/>
          <w:szCs w:val="28"/>
          <w:u w:val="single"/>
        </w:rPr>
      </w:pPr>
    </w:p>
    <w:p w:rsidR="00C465FC" w:rsidRDefault="00453551">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Возраст:</w:t>
      </w:r>
      <w:r>
        <w:rPr>
          <w:rFonts w:ascii="Times New Roman" w:hAnsi="Times New Roman" w:cs="Times New Roman"/>
          <w:sz w:val="28"/>
          <w:szCs w:val="28"/>
          <w:u w:val="single"/>
        </w:rPr>
        <w:t xml:space="preserve"> от 50 лет</w:t>
      </w:r>
    </w:p>
    <w:p w:rsidR="00C465FC" w:rsidRDefault="00C465FC">
      <w:pPr>
        <w:spacing w:after="0" w:line="240" w:lineRule="auto"/>
        <w:rPr>
          <w:rFonts w:ascii="Times New Roman" w:hAnsi="Times New Roman" w:cs="Times New Roman"/>
          <w:sz w:val="28"/>
          <w:szCs w:val="28"/>
          <w:u w:val="single"/>
        </w:rPr>
      </w:pPr>
    </w:p>
    <w:p w:rsidR="00C465FC" w:rsidRDefault="00C465FC">
      <w:pPr>
        <w:spacing w:after="0" w:line="240" w:lineRule="auto"/>
        <w:rPr>
          <w:rFonts w:ascii="Times New Roman" w:hAnsi="Times New Roman" w:cs="Times New Roman"/>
          <w:sz w:val="28"/>
          <w:szCs w:val="28"/>
        </w:rPr>
      </w:pPr>
    </w:p>
    <w:p w:rsidR="00C465FC" w:rsidRDefault="00C465FC">
      <w:pPr>
        <w:spacing w:after="0" w:line="240" w:lineRule="auto"/>
        <w:rPr>
          <w:rFonts w:ascii="Times New Roman" w:hAnsi="Times New Roman" w:cs="Times New Roman"/>
          <w:sz w:val="28"/>
          <w:szCs w:val="28"/>
        </w:rPr>
      </w:pPr>
    </w:p>
    <w:p w:rsidR="00C465FC" w:rsidRDefault="0DEDAEFF" w:rsidP="0DEDAEFF">
      <w:pPr>
        <w:spacing w:after="0" w:line="240" w:lineRule="auto"/>
        <w:rPr>
          <w:rFonts w:ascii="Times New Roman" w:hAnsi="Times New Roman" w:cs="Times New Roman"/>
          <w:b/>
          <w:bCs/>
          <w:sz w:val="28"/>
          <w:szCs w:val="28"/>
          <w:u w:val="single"/>
        </w:rPr>
      </w:pPr>
      <w:r w:rsidRPr="0DEDAEFF">
        <w:rPr>
          <w:rFonts w:ascii="Times New Roman" w:hAnsi="Times New Roman" w:cs="Times New Roman"/>
          <w:b/>
          <w:bCs/>
          <w:sz w:val="28"/>
          <w:szCs w:val="28"/>
        </w:rPr>
        <w:t>Руководитель клубного формирования (ФИО</w:t>
      </w:r>
      <w:r w:rsidRPr="0DEDAEFF">
        <w:rPr>
          <w:rFonts w:ascii="Times New Roman" w:hAnsi="Times New Roman" w:cs="Times New Roman"/>
          <w:sz w:val="28"/>
          <w:szCs w:val="28"/>
        </w:rPr>
        <w:t xml:space="preserve">): </w:t>
      </w:r>
      <w:proofErr w:type="spellStart"/>
      <w:r w:rsidRPr="0DEDAEFF">
        <w:rPr>
          <w:rFonts w:ascii="Times New Roman" w:hAnsi="Times New Roman" w:cs="Times New Roman"/>
          <w:b/>
          <w:bCs/>
          <w:sz w:val="28"/>
          <w:szCs w:val="28"/>
          <w:u w:val="single"/>
        </w:rPr>
        <w:t>Ледженко</w:t>
      </w:r>
      <w:proofErr w:type="spellEnd"/>
      <w:r w:rsidRPr="0DEDAEFF">
        <w:rPr>
          <w:rFonts w:ascii="Times New Roman" w:hAnsi="Times New Roman" w:cs="Times New Roman"/>
          <w:b/>
          <w:bCs/>
          <w:sz w:val="28"/>
          <w:szCs w:val="28"/>
          <w:u w:val="single"/>
        </w:rPr>
        <w:t xml:space="preserve"> Ольга Викторовна</w:t>
      </w:r>
    </w:p>
    <w:p w:rsidR="00C465FC" w:rsidRDefault="00C465FC">
      <w:pPr>
        <w:spacing w:after="0" w:line="240" w:lineRule="auto"/>
        <w:rPr>
          <w:rFonts w:ascii="Times New Roman" w:hAnsi="Times New Roman" w:cs="Times New Roman"/>
          <w:b/>
          <w:sz w:val="28"/>
          <w:szCs w:val="28"/>
          <w:u w:val="single"/>
        </w:rPr>
      </w:pPr>
    </w:p>
    <w:p w:rsidR="00C465FC" w:rsidRDefault="00C465FC">
      <w:pPr>
        <w:spacing w:after="0" w:line="240" w:lineRule="auto"/>
        <w:rPr>
          <w:rFonts w:ascii="Times New Roman" w:hAnsi="Times New Roman" w:cs="Times New Roman"/>
          <w:sz w:val="28"/>
          <w:szCs w:val="28"/>
        </w:rPr>
      </w:pPr>
    </w:p>
    <w:p w:rsidR="00C465FC" w:rsidRDefault="00C465FC">
      <w:pPr>
        <w:spacing w:after="0" w:line="240" w:lineRule="auto"/>
        <w:rPr>
          <w:rFonts w:ascii="Times New Roman" w:hAnsi="Times New Roman" w:cs="Times New Roman"/>
          <w:sz w:val="28"/>
          <w:szCs w:val="28"/>
        </w:rPr>
      </w:pPr>
    </w:p>
    <w:p w:rsidR="00C465FC" w:rsidRDefault="0045355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Форма составления: </w:t>
      </w:r>
      <w:r>
        <w:rPr>
          <w:rFonts w:ascii="Times New Roman" w:hAnsi="Times New Roman" w:cs="Times New Roman"/>
          <w:sz w:val="28"/>
          <w:szCs w:val="28"/>
          <w:u w:val="single"/>
        </w:rPr>
        <w:t>авторская</w:t>
      </w:r>
    </w:p>
    <w:p w:rsidR="00C465FC" w:rsidRDefault="00453551">
      <w:pPr>
        <w:spacing w:after="0" w:line="240" w:lineRule="auto"/>
        <w:contextualSpacing/>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vertAlign w:val="superscript"/>
        </w:rPr>
        <w:t>(типовая, авторского составления, авторская)</w:t>
      </w:r>
    </w:p>
    <w:p w:rsidR="00C465FC" w:rsidRDefault="0045355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Функциональное назначение: </w:t>
      </w:r>
      <w:r>
        <w:rPr>
          <w:rFonts w:ascii="Times New Roman" w:hAnsi="Times New Roman" w:cs="Times New Roman"/>
          <w:sz w:val="28"/>
          <w:szCs w:val="28"/>
          <w:u w:val="single"/>
        </w:rPr>
        <w:t>клубная</w:t>
      </w:r>
    </w:p>
    <w:p w:rsidR="00C465FC" w:rsidRDefault="00453551">
      <w:pPr>
        <w:spacing w:after="0" w:line="240" w:lineRule="auto"/>
        <w:contextualSpacing/>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vertAlign w:val="superscript"/>
        </w:rPr>
        <w:t>(спортивная, досуговая, клубная)</w:t>
      </w:r>
    </w:p>
    <w:p w:rsidR="00C465FC" w:rsidRDefault="0045355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Форма реализации: </w:t>
      </w:r>
      <w:r>
        <w:rPr>
          <w:rFonts w:ascii="Times New Roman" w:hAnsi="Times New Roman" w:cs="Times New Roman"/>
          <w:sz w:val="28"/>
          <w:szCs w:val="28"/>
          <w:u w:val="single"/>
        </w:rPr>
        <w:t>групповая</w:t>
      </w:r>
    </w:p>
    <w:p w:rsidR="00C465FC" w:rsidRDefault="00453551">
      <w:pPr>
        <w:spacing w:after="0" w:line="240" w:lineRule="auto"/>
        <w:contextualSpacing/>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vertAlign w:val="superscript"/>
        </w:rPr>
        <w:t>(индивидуальная, групповая, клубная, массовая)</w:t>
      </w:r>
    </w:p>
    <w:p w:rsidR="00C465FC" w:rsidRDefault="00453551">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Направление деятельности: И</w:t>
      </w:r>
      <w:r>
        <w:rPr>
          <w:rFonts w:ascii="Times New Roman" w:hAnsi="Times New Roman" w:cs="Times New Roman"/>
          <w:sz w:val="28"/>
          <w:szCs w:val="28"/>
          <w:u w:val="single"/>
        </w:rPr>
        <w:t>зучение английского языка</w:t>
      </w:r>
    </w:p>
    <w:p w:rsidR="00C465FC" w:rsidRDefault="00453551">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465FC" w:rsidRDefault="00C465FC">
      <w:pPr>
        <w:spacing w:after="0" w:line="240" w:lineRule="auto"/>
        <w:rPr>
          <w:rFonts w:ascii="Times New Roman" w:hAnsi="Times New Roman" w:cs="Times New Roman"/>
          <w:sz w:val="28"/>
          <w:szCs w:val="28"/>
        </w:rPr>
      </w:pPr>
    </w:p>
    <w:p w:rsidR="00C465FC" w:rsidRDefault="00C465FC">
      <w:pPr>
        <w:spacing w:after="0" w:line="240" w:lineRule="auto"/>
        <w:jc w:val="center"/>
        <w:rPr>
          <w:rFonts w:ascii="Times New Roman" w:hAnsi="Times New Roman" w:cs="Times New Roman"/>
          <w:sz w:val="28"/>
          <w:szCs w:val="28"/>
        </w:rPr>
      </w:pPr>
    </w:p>
    <w:p w:rsidR="00C465FC" w:rsidRDefault="00C465FC">
      <w:pPr>
        <w:spacing w:after="0" w:line="240" w:lineRule="auto"/>
        <w:jc w:val="center"/>
        <w:rPr>
          <w:rFonts w:ascii="Times New Roman" w:hAnsi="Times New Roman" w:cs="Times New Roman"/>
          <w:sz w:val="28"/>
          <w:szCs w:val="28"/>
        </w:rPr>
      </w:pPr>
    </w:p>
    <w:p w:rsidR="00C465FC" w:rsidRDefault="00C465FC">
      <w:pPr>
        <w:spacing w:after="0" w:line="240" w:lineRule="auto"/>
        <w:jc w:val="center"/>
        <w:rPr>
          <w:rFonts w:ascii="Times New Roman" w:hAnsi="Times New Roman" w:cs="Times New Roman"/>
          <w:sz w:val="28"/>
          <w:szCs w:val="28"/>
        </w:rPr>
      </w:pPr>
    </w:p>
    <w:p w:rsidR="00C465FC" w:rsidRDefault="00C465FC">
      <w:pPr>
        <w:spacing w:after="0" w:line="240" w:lineRule="auto"/>
        <w:jc w:val="center"/>
        <w:rPr>
          <w:rFonts w:ascii="Times New Roman" w:hAnsi="Times New Roman" w:cs="Times New Roman"/>
          <w:sz w:val="28"/>
          <w:szCs w:val="28"/>
        </w:rPr>
      </w:pPr>
    </w:p>
    <w:p w:rsidR="00C465FC" w:rsidRPr="00D85479" w:rsidRDefault="00C465FC" w:rsidP="00D033A6">
      <w:pPr>
        <w:spacing w:after="0" w:line="240" w:lineRule="auto"/>
        <w:rPr>
          <w:rFonts w:ascii="Times New Roman" w:hAnsi="Times New Roman" w:cs="Times New Roman"/>
          <w:sz w:val="28"/>
          <w:szCs w:val="28"/>
        </w:rPr>
      </w:pPr>
    </w:p>
    <w:p w:rsidR="00C465FC" w:rsidRDefault="00D85479">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Москва, 2020</w:t>
      </w:r>
      <w:r w:rsidR="00453551">
        <w:rPr>
          <w:rFonts w:ascii="Times New Roman" w:hAnsi="Times New Roman" w:cs="Times New Roman"/>
          <w:sz w:val="28"/>
          <w:szCs w:val="28"/>
        </w:rPr>
        <w:t xml:space="preserve">  г.</w:t>
      </w:r>
      <w:r w:rsidR="00453551">
        <w:br w:type="page"/>
      </w:r>
    </w:p>
    <w:p w:rsidR="00C465FC" w:rsidRDefault="004535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ПОЯСНИТЕЛЬНАЯ ЗАПИСКА</w:t>
      </w:r>
    </w:p>
    <w:p w:rsidR="00C465FC" w:rsidRDefault="00C465FC">
      <w:pPr>
        <w:spacing w:after="0" w:line="240" w:lineRule="auto"/>
        <w:rPr>
          <w:rFonts w:ascii="Times New Roman" w:eastAsia="Times New Roman" w:hAnsi="Times New Roman" w:cs="Times New Roman"/>
          <w:b/>
          <w:sz w:val="28"/>
          <w:szCs w:val="28"/>
          <w:lang w:eastAsia="ru-RU"/>
        </w:rPr>
      </w:pPr>
    </w:p>
    <w:p w:rsidR="00C465FC" w:rsidRDefault="00453551">
      <w:pPr>
        <w:spacing w:after="0" w:line="240" w:lineRule="auto"/>
        <w:ind w:firstLine="567"/>
        <w:jc w:val="both"/>
        <w:textAlignment w:val="baseline"/>
      </w:pPr>
      <w:r>
        <w:rPr>
          <w:rFonts w:ascii="Times New Roman" w:hAnsi="Times New Roman" w:cs="Times New Roman"/>
          <w:sz w:val="28"/>
          <w:szCs w:val="28"/>
        </w:rPr>
        <w:t>Программа рассчитана на взрослых людей, изучавших английский язык в средней школе и в неязыковом вузе, владеющих английским языком на базовом уровне А2 (элементарное владение, пред пороговый уровень). Для освоения данного курса учащиеся должны:</w:t>
      </w:r>
    </w:p>
    <w:p w:rsidR="00C465FC" w:rsidRDefault="00453551">
      <w:pPr>
        <w:numPr>
          <w:ilvl w:val="0"/>
          <w:numId w:val="3"/>
        </w:numPr>
        <w:spacing w:after="0" w:line="240" w:lineRule="auto"/>
        <w:ind w:left="0" w:firstLine="567"/>
        <w:jc w:val="both"/>
        <w:textAlignment w:val="baseline"/>
        <w:rPr>
          <w:rFonts w:ascii="Times New Roman" w:hAnsi="Times New Roman" w:cs="Times New Roman"/>
          <w:sz w:val="28"/>
          <w:szCs w:val="28"/>
        </w:rPr>
      </w:pPr>
      <w:r>
        <w:rPr>
          <w:rFonts w:ascii="Times New Roman" w:hAnsi="Times New Roman" w:cs="Times New Roman"/>
          <w:sz w:val="28"/>
          <w:szCs w:val="28"/>
        </w:rPr>
        <w:t>понимать отдельные предложения и часто встречающиеся выражения, связанные с основными сферами жизни (например, основные сведения о себе и членах своей семьи, покупках, устройстве на работу и т.п.);</w:t>
      </w:r>
    </w:p>
    <w:p w:rsidR="00C465FC" w:rsidRDefault="00453551">
      <w:pPr>
        <w:numPr>
          <w:ilvl w:val="0"/>
          <w:numId w:val="3"/>
        </w:numPr>
        <w:spacing w:after="0" w:line="240" w:lineRule="auto"/>
        <w:ind w:left="0" w:firstLine="567"/>
        <w:jc w:val="both"/>
        <w:textAlignment w:val="baseline"/>
        <w:rPr>
          <w:rFonts w:ascii="Times New Roman" w:hAnsi="Times New Roman" w:cs="Times New Roman"/>
          <w:sz w:val="28"/>
          <w:szCs w:val="28"/>
        </w:rPr>
      </w:pPr>
      <w:r>
        <w:rPr>
          <w:rFonts w:ascii="Times New Roman" w:hAnsi="Times New Roman" w:cs="Times New Roman"/>
          <w:sz w:val="28"/>
          <w:szCs w:val="28"/>
        </w:rPr>
        <w:t>уметь выполнить задачи, связанные с простым обменом информацией на знакомые или бытовые темы;</w:t>
      </w:r>
    </w:p>
    <w:p w:rsidR="00C465FC" w:rsidRDefault="00453551">
      <w:pPr>
        <w:numPr>
          <w:ilvl w:val="0"/>
          <w:numId w:val="3"/>
        </w:numPr>
        <w:spacing w:after="240" w:line="240" w:lineRule="auto"/>
        <w:ind w:left="0" w:firstLine="567"/>
        <w:jc w:val="both"/>
        <w:textAlignment w:val="baseline"/>
        <w:rPr>
          <w:rFonts w:ascii="Times New Roman" w:hAnsi="Times New Roman" w:cs="Times New Roman"/>
          <w:sz w:val="28"/>
          <w:szCs w:val="28"/>
        </w:rPr>
      </w:pPr>
      <w:r>
        <w:rPr>
          <w:rFonts w:ascii="Times New Roman" w:hAnsi="Times New Roman" w:cs="Times New Roman"/>
          <w:sz w:val="28"/>
          <w:szCs w:val="28"/>
        </w:rPr>
        <w:t>в простых выражениях уметь рассказать о себе, своих родных и близких, описать основные аспекты повседневной жизни. </w:t>
      </w:r>
    </w:p>
    <w:p w:rsidR="00C465FC" w:rsidRDefault="00453551">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Программа отражает современные тенденции и требования к обучению практическому владению английским языком в повседневном общении и в профессиональной сфере. В ней сформулированы цель, конкретные задачи обучения, структура курса.</w:t>
      </w:r>
    </w:p>
    <w:p w:rsidR="00C465FC" w:rsidRDefault="00C465FC">
      <w:pPr>
        <w:spacing w:after="0" w:line="240" w:lineRule="auto"/>
        <w:ind w:firstLine="567"/>
        <w:jc w:val="both"/>
        <w:rPr>
          <w:rFonts w:ascii="Times New Roman" w:hAnsi="Times New Roman" w:cs="Times New Roman"/>
          <w:b/>
          <w:sz w:val="28"/>
          <w:szCs w:val="28"/>
        </w:rPr>
      </w:pPr>
    </w:p>
    <w:p w:rsidR="00C465FC" w:rsidRDefault="0045355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ЦЕЛЕВАЯ ГРУППА</w:t>
      </w:r>
    </w:p>
    <w:p w:rsidR="00C465FC" w:rsidRDefault="00C465FC">
      <w:pPr>
        <w:spacing w:after="0" w:line="240" w:lineRule="auto"/>
        <w:ind w:firstLine="567"/>
        <w:jc w:val="both"/>
        <w:rPr>
          <w:rFonts w:ascii="Times New Roman" w:hAnsi="Times New Roman" w:cs="Times New Roman"/>
          <w:b/>
          <w:sz w:val="28"/>
          <w:szCs w:val="28"/>
        </w:rPr>
      </w:pPr>
    </w:p>
    <w:p w:rsidR="00C465FC" w:rsidRDefault="004535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работы Студии рассчитана работу с взрослыми (старше 50 лет) адаптированная по программе обучения подростков 8-9 классов.</w:t>
      </w:r>
    </w:p>
    <w:p w:rsidR="00C465FC" w:rsidRDefault="00C465FC">
      <w:pPr>
        <w:spacing w:after="0" w:line="240" w:lineRule="auto"/>
        <w:rPr>
          <w:rFonts w:ascii="Times New Roman" w:hAnsi="Times New Roman" w:cs="Times New Roman"/>
          <w:sz w:val="28"/>
          <w:szCs w:val="28"/>
        </w:rPr>
      </w:pPr>
    </w:p>
    <w:p w:rsidR="00C465FC" w:rsidRDefault="004535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ЦЕЛЬ ПРОГРАММЫ</w:t>
      </w:r>
    </w:p>
    <w:p w:rsidR="00C465FC" w:rsidRDefault="00C465FC">
      <w:pPr>
        <w:spacing w:after="0" w:line="240" w:lineRule="auto"/>
        <w:rPr>
          <w:rFonts w:ascii="Times New Roman" w:hAnsi="Times New Roman" w:cs="Times New Roman"/>
          <w:b/>
          <w:sz w:val="28"/>
          <w:szCs w:val="28"/>
        </w:rPr>
      </w:pPr>
    </w:p>
    <w:p w:rsidR="00C465FC" w:rsidRDefault="0DEDAEFF">
      <w:pPr>
        <w:pStyle w:val="a7"/>
        <w:spacing w:before="0" w:after="0"/>
        <w:ind w:firstLine="567"/>
        <w:jc w:val="both"/>
        <w:textAlignment w:val="baseline"/>
      </w:pPr>
      <w:r w:rsidRPr="0DEDAEFF">
        <w:rPr>
          <w:rFonts w:eastAsia="Calibri"/>
          <w:sz w:val="28"/>
          <w:szCs w:val="28"/>
          <w:lang w:eastAsia="en-US"/>
        </w:rPr>
        <w:t xml:space="preserve">Развить коммуникативную компетенцию учащихся с </w:t>
      </w:r>
      <w:proofErr w:type="spellStart"/>
      <w:r w:rsidRPr="0DEDAEFF">
        <w:rPr>
          <w:rFonts w:eastAsia="Calibri"/>
          <w:sz w:val="28"/>
          <w:szCs w:val="28"/>
          <w:lang w:eastAsia="en-US"/>
        </w:rPr>
        <w:t>предпорогового</w:t>
      </w:r>
      <w:proofErr w:type="spellEnd"/>
      <w:r w:rsidRPr="0DEDAEFF">
        <w:rPr>
          <w:rFonts w:eastAsia="Calibri"/>
          <w:sz w:val="28"/>
          <w:szCs w:val="28"/>
          <w:lang w:eastAsia="en-US"/>
        </w:rPr>
        <w:t xml:space="preserve"> уровня элементарного владения английским языком А21 до порогового уровня самостоятельного владения английским языком В12 в соответствии с Общеевропейскими компетенциями владения иностранным языком.</w:t>
      </w:r>
    </w:p>
    <w:p w:rsidR="00C465FC" w:rsidRDefault="00453551">
      <w:pPr>
        <w:pStyle w:val="a7"/>
        <w:spacing w:before="0" w:after="0"/>
        <w:ind w:firstLine="567"/>
        <w:jc w:val="both"/>
        <w:textAlignment w:val="baseline"/>
      </w:pPr>
      <w:r>
        <w:rPr>
          <w:rFonts w:eastAsia="Calibri"/>
          <w:sz w:val="28"/>
          <w:szCs w:val="28"/>
          <w:lang w:eastAsia="en-US"/>
        </w:rPr>
        <w:t>1 Я понимаю отдельные предложения и наиболее употребительные фразы, касающиеся важных для меня тем (например, основной информации о себе и своей семье, о покупках, о месте, где я живу, о работе). Я умею обмениваться несложной информацией на знакомую тему в простых, наиболее типичных ситуациях непосредственного общения. Я могу в простых словах рассказать о своем образовании, ближайшем окружении и наиболее важных для меня вопросах.</w:t>
      </w:r>
    </w:p>
    <w:p w:rsidR="00C465FC" w:rsidRDefault="00453551">
      <w:pPr>
        <w:pStyle w:val="a7"/>
        <w:spacing w:before="0" w:after="0"/>
        <w:ind w:firstLine="567"/>
        <w:jc w:val="both"/>
        <w:textAlignment w:val="baseline"/>
      </w:pPr>
      <w:r>
        <w:rPr>
          <w:rFonts w:eastAsia="Calibri"/>
          <w:sz w:val="28"/>
          <w:szCs w:val="28"/>
          <w:lang w:eastAsia="en-US"/>
        </w:rPr>
        <w:t>2 Я понимаю основные положения четко произнесенных высказываний в пределах литературной нормы на известные мне темы, с которыми мне приходилось иметь дело на работе, в школе, на отдыхе и т.д. Я умею общаться в большинстве ситуаций, возникающих во время пребывания в стране изучаемого языка. Я могу составить простой связный текст на знакомые или интересующие меня темы. Я могу описать свои личные впечатления, события, рассказать о своих мечтах, надеждах и желаниях. Я могу кратко обосновать и объяснить свои взгляды и намерения.</w:t>
      </w:r>
    </w:p>
    <w:p w:rsidR="00C465FC" w:rsidRDefault="00453551">
      <w:pPr>
        <w:spacing w:after="0" w:line="240" w:lineRule="auto"/>
        <w:jc w:val="center"/>
        <w:rPr>
          <w:rFonts w:ascii="Times New Roman" w:hAnsi="Times New Roman" w:cs="Times New Roman"/>
          <w:b/>
          <w:sz w:val="28"/>
          <w:szCs w:val="28"/>
          <w:lang w:eastAsia="en-US"/>
        </w:rPr>
      </w:pPr>
      <w:r>
        <w:br w:type="page"/>
      </w:r>
    </w:p>
    <w:p w:rsidR="00C465FC" w:rsidRDefault="004535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ЗАДАЧИ ПРОГРАММЫ</w:t>
      </w:r>
    </w:p>
    <w:p w:rsidR="00C465FC" w:rsidRDefault="00C465FC">
      <w:pPr>
        <w:spacing w:after="0" w:line="240" w:lineRule="auto"/>
        <w:rPr>
          <w:rFonts w:ascii="Times New Roman" w:hAnsi="Times New Roman" w:cs="Times New Roman"/>
          <w:b/>
          <w:sz w:val="28"/>
          <w:szCs w:val="28"/>
        </w:rPr>
      </w:pPr>
    </w:p>
    <w:p w:rsidR="00C465FC" w:rsidRDefault="00453551">
      <w:pPr>
        <w:numPr>
          <w:ilvl w:val="0"/>
          <w:numId w:val="4"/>
        </w:numPr>
        <w:spacing w:after="0" w:line="240" w:lineRule="auto"/>
        <w:ind w:left="0" w:firstLine="567"/>
        <w:jc w:val="both"/>
        <w:textAlignment w:val="baseline"/>
      </w:pPr>
      <w:r>
        <w:rPr>
          <w:rFonts w:ascii="Times New Roman" w:hAnsi="Times New Roman" w:cs="Times New Roman"/>
          <w:sz w:val="28"/>
          <w:szCs w:val="28"/>
        </w:rPr>
        <w:t>научить понимать основные положения четко произнесенных высказываний в пределах известной темы;</w:t>
      </w:r>
    </w:p>
    <w:p w:rsidR="00C465FC" w:rsidRDefault="00453551">
      <w:pPr>
        <w:numPr>
          <w:ilvl w:val="0"/>
          <w:numId w:val="4"/>
        </w:numPr>
        <w:spacing w:after="0" w:line="240" w:lineRule="auto"/>
        <w:ind w:left="0" w:firstLine="56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научить общаться в большинстве ситуаций, возникающих во время пребывания в стране изучаемого языка, высказывать свое мнение на знакомые темы, описывать свои личные впечатления, события, рассказывать о своих мечтах, надеждах, желаниях, кратко обосновывать и объяснять свои взгляды и намерения;</w:t>
      </w:r>
    </w:p>
    <w:p w:rsidR="00C465FC" w:rsidRDefault="00453551">
      <w:pPr>
        <w:numPr>
          <w:ilvl w:val="0"/>
          <w:numId w:val="4"/>
        </w:numPr>
        <w:spacing w:after="0" w:line="240" w:lineRule="auto"/>
        <w:ind w:left="0" w:firstLine="56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сформировать умение понимать основную идею несложных текстов;</w:t>
      </w:r>
    </w:p>
    <w:p w:rsidR="00C465FC" w:rsidRDefault="00453551">
      <w:pPr>
        <w:numPr>
          <w:ilvl w:val="0"/>
          <w:numId w:val="4"/>
        </w:numPr>
        <w:spacing w:after="240" w:line="240" w:lineRule="auto"/>
        <w:ind w:left="0" w:firstLine="56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дать представление о том, как пишутся связные тексты на знакомые темы, а также научить писать письма личного характера. </w:t>
      </w:r>
    </w:p>
    <w:p w:rsidR="00C465FC" w:rsidRDefault="0DEDAEFF" w:rsidP="0DEDAEFF">
      <w:pPr>
        <w:spacing w:after="0" w:line="240" w:lineRule="auto"/>
        <w:ind w:firstLine="567"/>
        <w:contextualSpacing/>
        <w:jc w:val="both"/>
        <w:textAlignment w:val="baseline"/>
        <w:rPr>
          <w:rFonts w:ascii="Times New Roman" w:hAnsi="Times New Roman" w:cs="Times New Roman"/>
          <w:sz w:val="28"/>
          <w:szCs w:val="28"/>
        </w:rPr>
      </w:pPr>
      <w:r w:rsidRPr="0DEDAEFF">
        <w:rPr>
          <w:rFonts w:ascii="Times New Roman" w:hAnsi="Times New Roman" w:cs="Times New Roman"/>
          <w:sz w:val="28"/>
          <w:szCs w:val="28"/>
        </w:rPr>
        <w:t xml:space="preserve"> В процессе обучения преимущественно используется учебно-методический комплекс Учебник английского языка в 2-х частях Н.А </w:t>
      </w:r>
      <w:proofErr w:type="spellStart"/>
      <w:r w:rsidRPr="0DEDAEFF">
        <w:rPr>
          <w:rFonts w:ascii="Times New Roman" w:hAnsi="Times New Roman" w:cs="Times New Roman"/>
          <w:sz w:val="28"/>
          <w:szCs w:val="28"/>
        </w:rPr>
        <w:t>Бонк</w:t>
      </w:r>
      <w:proofErr w:type="spellEnd"/>
      <w:r w:rsidRPr="0DEDAEFF">
        <w:rPr>
          <w:rFonts w:ascii="Times New Roman" w:hAnsi="Times New Roman" w:cs="Times New Roman"/>
          <w:sz w:val="28"/>
          <w:szCs w:val="28"/>
        </w:rPr>
        <w:t xml:space="preserve"> Г.А. </w:t>
      </w:r>
      <w:proofErr w:type="spellStart"/>
      <w:r w:rsidRPr="0DEDAEFF">
        <w:rPr>
          <w:rFonts w:ascii="Times New Roman" w:hAnsi="Times New Roman" w:cs="Times New Roman"/>
          <w:sz w:val="28"/>
          <w:szCs w:val="28"/>
        </w:rPr>
        <w:t>Котий</w:t>
      </w:r>
      <w:proofErr w:type="spellEnd"/>
      <w:r w:rsidRPr="0DEDAEFF">
        <w:rPr>
          <w:rFonts w:ascii="Times New Roman" w:hAnsi="Times New Roman" w:cs="Times New Roman"/>
          <w:sz w:val="28"/>
          <w:szCs w:val="28"/>
        </w:rPr>
        <w:t xml:space="preserve">, </w:t>
      </w:r>
      <w:r w:rsidR="00D85479">
        <w:rPr>
          <w:rFonts w:ascii="Times New Roman" w:hAnsi="Times New Roman" w:cs="Times New Roman"/>
          <w:sz w:val="28"/>
          <w:szCs w:val="28"/>
        </w:rPr>
        <w:t xml:space="preserve">Учебник «Английский без репетитора» О.Н. </w:t>
      </w:r>
      <w:proofErr w:type="spellStart"/>
      <w:r w:rsidR="00D85479">
        <w:rPr>
          <w:rFonts w:ascii="Times New Roman" w:hAnsi="Times New Roman" w:cs="Times New Roman"/>
          <w:sz w:val="28"/>
          <w:szCs w:val="28"/>
        </w:rPr>
        <w:t>Оваденко</w:t>
      </w:r>
      <w:proofErr w:type="spellEnd"/>
      <w:r w:rsidR="00D85479">
        <w:rPr>
          <w:rFonts w:ascii="Times New Roman" w:hAnsi="Times New Roman" w:cs="Times New Roman"/>
          <w:sz w:val="28"/>
          <w:szCs w:val="28"/>
        </w:rPr>
        <w:t xml:space="preserve">, </w:t>
      </w:r>
      <w:r w:rsidRPr="0DEDAEFF">
        <w:rPr>
          <w:rFonts w:ascii="Times New Roman" w:hAnsi="Times New Roman" w:cs="Times New Roman"/>
          <w:sz w:val="28"/>
          <w:szCs w:val="28"/>
        </w:rPr>
        <w:t>а также дополнительные справочные и контрольные материалы: </w:t>
      </w:r>
      <w:proofErr w:type="spellStart"/>
      <w:r w:rsidRPr="0DEDAEFF">
        <w:rPr>
          <w:rFonts w:ascii="Times New Roman" w:hAnsi="Times New Roman" w:cs="Times New Roman"/>
          <w:sz w:val="28"/>
          <w:szCs w:val="28"/>
        </w:rPr>
        <w:t>English</w:t>
      </w:r>
      <w:proofErr w:type="spellEnd"/>
      <w:r w:rsidRPr="0DEDAEFF">
        <w:rPr>
          <w:rFonts w:ascii="Times New Roman" w:hAnsi="Times New Roman" w:cs="Times New Roman"/>
          <w:sz w:val="28"/>
          <w:szCs w:val="28"/>
        </w:rPr>
        <w:t xml:space="preserve"> </w:t>
      </w:r>
      <w:proofErr w:type="spellStart"/>
      <w:r w:rsidRPr="0DEDAEFF">
        <w:rPr>
          <w:rFonts w:ascii="Times New Roman" w:hAnsi="Times New Roman" w:cs="Times New Roman"/>
          <w:sz w:val="28"/>
          <w:szCs w:val="28"/>
        </w:rPr>
        <w:t>Grammar</w:t>
      </w:r>
      <w:proofErr w:type="spellEnd"/>
      <w:r w:rsidRPr="0DEDAEFF">
        <w:rPr>
          <w:rFonts w:ascii="Times New Roman" w:hAnsi="Times New Roman" w:cs="Times New Roman"/>
          <w:sz w:val="28"/>
          <w:szCs w:val="28"/>
        </w:rPr>
        <w:t xml:space="preserve">  </w:t>
      </w:r>
      <w:proofErr w:type="spellStart"/>
      <w:r w:rsidRPr="0DEDAEFF">
        <w:rPr>
          <w:rFonts w:ascii="Times New Roman" w:hAnsi="Times New Roman" w:cs="Times New Roman"/>
          <w:sz w:val="28"/>
          <w:szCs w:val="28"/>
        </w:rPr>
        <w:t>in</w:t>
      </w:r>
      <w:proofErr w:type="spellEnd"/>
      <w:r w:rsidRPr="0DEDAEFF">
        <w:rPr>
          <w:rFonts w:ascii="Times New Roman" w:hAnsi="Times New Roman" w:cs="Times New Roman"/>
          <w:sz w:val="28"/>
          <w:szCs w:val="28"/>
        </w:rPr>
        <w:t xml:space="preserve"> </w:t>
      </w:r>
      <w:proofErr w:type="spellStart"/>
      <w:r w:rsidRPr="0DEDAEFF">
        <w:rPr>
          <w:rFonts w:ascii="Times New Roman" w:hAnsi="Times New Roman" w:cs="Times New Roman"/>
          <w:sz w:val="28"/>
          <w:szCs w:val="28"/>
        </w:rPr>
        <w:t>use</w:t>
      </w:r>
      <w:proofErr w:type="spellEnd"/>
      <w:r w:rsidRPr="0DEDAEFF">
        <w:rPr>
          <w:rFonts w:ascii="Times New Roman" w:hAnsi="Times New Roman" w:cs="Times New Roman"/>
          <w:sz w:val="28"/>
          <w:szCs w:val="28"/>
        </w:rPr>
        <w:t xml:space="preserve"> </w:t>
      </w:r>
      <w:proofErr w:type="spellStart"/>
      <w:r w:rsidRPr="0DEDAEFF">
        <w:rPr>
          <w:rFonts w:ascii="Times New Roman" w:hAnsi="Times New Roman" w:cs="Times New Roman"/>
          <w:sz w:val="28"/>
          <w:szCs w:val="28"/>
        </w:rPr>
        <w:t>Raimond</w:t>
      </w:r>
      <w:proofErr w:type="spellEnd"/>
      <w:r w:rsidRPr="0DEDAEFF">
        <w:rPr>
          <w:rFonts w:ascii="Times New Roman" w:hAnsi="Times New Roman" w:cs="Times New Roman"/>
          <w:sz w:val="28"/>
          <w:szCs w:val="28"/>
        </w:rPr>
        <w:t xml:space="preserve"> </w:t>
      </w:r>
      <w:proofErr w:type="spellStart"/>
      <w:r w:rsidRPr="0DEDAEFF">
        <w:rPr>
          <w:rFonts w:ascii="Times New Roman" w:hAnsi="Times New Roman" w:cs="Times New Roman"/>
          <w:sz w:val="28"/>
          <w:szCs w:val="28"/>
        </w:rPr>
        <w:t>Murphy</w:t>
      </w:r>
      <w:proofErr w:type="spellEnd"/>
      <w:r w:rsidRPr="0DEDAEFF">
        <w:rPr>
          <w:rFonts w:ascii="Times New Roman" w:hAnsi="Times New Roman" w:cs="Times New Roman"/>
          <w:sz w:val="28"/>
          <w:szCs w:val="28"/>
        </w:rPr>
        <w:t>,  которые используются для закрепления и более детального изучения материала и для контроля знаний и умений.</w:t>
      </w:r>
    </w:p>
    <w:p w:rsidR="00C465FC" w:rsidRDefault="0DEDAEFF" w:rsidP="0DEDAEFF">
      <w:pPr>
        <w:spacing w:after="0" w:line="240" w:lineRule="auto"/>
        <w:ind w:firstLine="567"/>
        <w:jc w:val="both"/>
        <w:rPr>
          <w:rFonts w:ascii="Times New Roman" w:hAnsi="Times New Roman" w:cs="Times New Roman"/>
          <w:sz w:val="28"/>
          <w:szCs w:val="28"/>
        </w:rPr>
      </w:pPr>
      <w:r w:rsidRPr="0DEDAEFF">
        <w:rPr>
          <w:rFonts w:ascii="Times New Roman" w:hAnsi="Times New Roman" w:cs="Times New Roman"/>
          <w:sz w:val="28"/>
          <w:szCs w:val="28"/>
        </w:rPr>
        <w:t xml:space="preserve">Учебник английского языка в 2-х частях Н.А </w:t>
      </w:r>
      <w:proofErr w:type="spellStart"/>
      <w:r w:rsidRPr="0DEDAEFF">
        <w:rPr>
          <w:rFonts w:ascii="Times New Roman" w:hAnsi="Times New Roman" w:cs="Times New Roman"/>
          <w:sz w:val="28"/>
          <w:szCs w:val="28"/>
        </w:rPr>
        <w:t>Бонк</w:t>
      </w:r>
      <w:proofErr w:type="spellEnd"/>
      <w:r w:rsidRPr="0DEDAEFF">
        <w:rPr>
          <w:rFonts w:ascii="Times New Roman" w:hAnsi="Times New Roman" w:cs="Times New Roman"/>
          <w:sz w:val="28"/>
          <w:szCs w:val="28"/>
        </w:rPr>
        <w:t xml:space="preserve"> Г.А. </w:t>
      </w:r>
      <w:proofErr w:type="spellStart"/>
      <w:r w:rsidRPr="0DEDAEFF">
        <w:rPr>
          <w:rFonts w:ascii="Times New Roman" w:hAnsi="Times New Roman" w:cs="Times New Roman"/>
          <w:sz w:val="28"/>
          <w:szCs w:val="28"/>
        </w:rPr>
        <w:t>Котий</w:t>
      </w:r>
      <w:proofErr w:type="spellEnd"/>
      <w:r w:rsidRPr="0DEDAEFF">
        <w:rPr>
          <w:rFonts w:ascii="Times New Roman" w:hAnsi="Times New Roman" w:cs="Times New Roman"/>
          <w:sz w:val="28"/>
          <w:szCs w:val="28"/>
        </w:rPr>
        <w:t xml:space="preserve">  предназначен для взрослых учащихся, впервые приступающих к изучению английского языка под руководством преподавателя. Целевая установка учебника на приобретение навыков устной речи. </w:t>
      </w:r>
    </w:p>
    <w:p w:rsidR="00D85479" w:rsidRDefault="00D85479" w:rsidP="0DEDAEFF">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Учебник «Английский без репетитора» О.Н. </w:t>
      </w:r>
      <w:proofErr w:type="spellStart"/>
      <w:r>
        <w:rPr>
          <w:rFonts w:ascii="Times New Roman" w:hAnsi="Times New Roman" w:cs="Times New Roman"/>
          <w:sz w:val="28"/>
          <w:szCs w:val="28"/>
        </w:rPr>
        <w:t>Оваденко</w:t>
      </w:r>
      <w:proofErr w:type="spellEnd"/>
      <w:r>
        <w:rPr>
          <w:rFonts w:ascii="Times New Roman" w:hAnsi="Times New Roman" w:cs="Times New Roman"/>
          <w:sz w:val="28"/>
          <w:szCs w:val="28"/>
        </w:rPr>
        <w:t xml:space="preserve"> предназначен для всех, кто ранее не изучал английский язык. Грамматика изложена в доступной форме, все уроки снабжены большим количеством тренировочных упражнений. </w:t>
      </w:r>
    </w:p>
    <w:p w:rsidR="00D85479" w:rsidRDefault="00D85479" w:rsidP="0DEDAEFF">
      <w:pPr>
        <w:spacing w:after="0" w:line="240" w:lineRule="auto"/>
        <w:ind w:firstLine="567"/>
        <w:jc w:val="both"/>
        <w:rPr>
          <w:rFonts w:ascii="Times New Roman" w:eastAsia="Times New Roman" w:hAnsi="Times New Roman" w:cs="Times New Roman"/>
          <w:b/>
          <w:bCs/>
          <w:sz w:val="28"/>
          <w:szCs w:val="28"/>
          <w:lang w:eastAsia="ru-RU"/>
        </w:rPr>
      </w:pPr>
    </w:p>
    <w:p w:rsidR="00D85479" w:rsidRDefault="00D85479" w:rsidP="0DEDAEFF">
      <w:pPr>
        <w:spacing w:after="0" w:line="240" w:lineRule="auto"/>
        <w:ind w:firstLine="567"/>
        <w:jc w:val="both"/>
        <w:rPr>
          <w:rFonts w:ascii="Times New Roman" w:eastAsia="Times New Roman" w:hAnsi="Times New Roman" w:cs="Times New Roman"/>
          <w:b/>
          <w:bCs/>
          <w:sz w:val="28"/>
          <w:szCs w:val="28"/>
          <w:lang w:eastAsia="ru-RU"/>
        </w:rPr>
      </w:pPr>
    </w:p>
    <w:p w:rsidR="00C465FC" w:rsidRDefault="0DEDAEFF" w:rsidP="00D85479">
      <w:pPr>
        <w:spacing w:after="0" w:line="240" w:lineRule="auto"/>
        <w:ind w:firstLine="567"/>
        <w:jc w:val="center"/>
        <w:rPr>
          <w:rFonts w:ascii="Times New Roman" w:eastAsia="Times New Roman" w:hAnsi="Times New Roman" w:cs="Times New Roman"/>
          <w:b/>
          <w:bCs/>
          <w:sz w:val="28"/>
          <w:szCs w:val="28"/>
          <w:lang w:eastAsia="ru-RU"/>
        </w:rPr>
      </w:pPr>
      <w:r w:rsidRPr="0DEDAEFF">
        <w:rPr>
          <w:rFonts w:ascii="Times New Roman" w:eastAsia="Times New Roman" w:hAnsi="Times New Roman" w:cs="Times New Roman"/>
          <w:b/>
          <w:bCs/>
          <w:sz w:val="28"/>
          <w:szCs w:val="28"/>
          <w:lang w:eastAsia="ru-RU"/>
        </w:rPr>
        <w:t>СОДЕРЖАНИЕ ПРОГРАММЫ</w:t>
      </w:r>
    </w:p>
    <w:p w:rsidR="00C465FC" w:rsidRDefault="00C465FC">
      <w:pPr>
        <w:spacing w:after="0" w:line="240" w:lineRule="auto"/>
        <w:jc w:val="center"/>
        <w:rPr>
          <w:rFonts w:ascii="Times New Roman" w:eastAsia="Times New Roman" w:hAnsi="Times New Roman" w:cs="Times New Roman"/>
          <w:b/>
          <w:sz w:val="28"/>
          <w:szCs w:val="28"/>
          <w:lang w:eastAsia="ru-RU"/>
        </w:rPr>
      </w:pPr>
    </w:p>
    <w:p w:rsidR="00C465FC" w:rsidRDefault="0DEDAEFF" w:rsidP="009224E4">
      <w:pPr>
        <w:spacing w:after="0" w:line="240" w:lineRule="auto"/>
        <w:ind w:firstLine="567"/>
        <w:jc w:val="both"/>
        <w:textAlignment w:val="baseline"/>
        <w:rPr>
          <w:rFonts w:ascii="Times New Roman" w:hAnsi="Times New Roman" w:cs="Times New Roman"/>
          <w:sz w:val="28"/>
          <w:szCs w:val="28"/>
        </w:rPr>
      </w:pPr>
      <w:r w:rsidRPr="0DEDAEFF">
        <w:rPr>
          <w:rFonts w:ascii="Times New Roman" w:hAnsi="Times New Roman" w:cs="Times New Roman"/>
          <w:sz w:val="28"/>
          <w:szCs w:val="28"/>
        </w:rPr>
        <w:t>Содержание обучения иностранному языку составляют: речевые умения, характеризующие уровень практического владения иностранным языком.</w:t>
      </w:r>
    </w:p>
    <w:p w:rsidR="0DEDAEFF" w:rsidRDefault="0DEDAEFF" w:rsidP="009224E4">
      <w:pPr>
        <w:spacing w:after="0" w:line="240" w:lineRule="auto"/>
        <w:ind w:firstLine="567"/>
        <w:jc w:val="both"/>
        <w:rPr>
          <w:rFonts w:ascii="Times New Roman" w:hAnsi="Times New Roman" w:cs="Times New Roman"/>
          <w:sz w:val="28"/>
          <w:szCs w:val="28"/>
        </w:rPr>
      </w:pPr>
      <w:r w:rsidRPr="0DEDAEFF">
        <w:rPr>
          <w:rFonts w:ascii="Times New Roman" w:hAnsi="Times New Roman" w:cs="Times New Roman"/>
          <w:sz w:val="28"/>
          <w:szCs w:val="28"/>
        </w:rPr>
        <w:t xml:space="preserve">Каждый урок будет содержать характеристику звуков, установочные упражнения для первичного введения звуков, правила чтения и тренировочные упражнения на чтение. </w:t>
      </w:r>
      <w:r w:rsidR="009224E4">
        <w:rPr>
          <w:rFonts w:ascii="Times New Roman" w:hAnsi="Times New Roman" w:cs="Times New Roman"/>
          <w:sz w:val="28"/>
          <w:szCs w:val="28"/>
        </w:rPr>
        <w:t xml:space="preserve">Во время каждого урока будет происходить введение лексического и грамматического материала, согласно календарному плану. Все уроки нацелены на овладение обиходно-бытовой лексикой, а грамматические конструкции позволят легко изъясниться на изучаемом языке в большинстве бытовых ситуаций. </w:t>
      </w:r>
    </w:p>
    <w:p w:rsidR="009224E4" w:rsidRDefault="009224E4" w:rsidP="0DEDAEFF">
      <w:pPr>
        <w:spacing w:after="0" w:line="240" w:lineRule="auto"/>
        <w:ind w:firstLine="567"/>
        <w:rPr>
          <w:rFonts w:ascii="Times New Roman" w:hAnsi="Times New Roman" w:cs="Times New Roman"/>
          <w:sz w:val="28"/>
          <w:szCs w:val="28"/>
        </w:rPr>
      </w:pPr>
    </w:p>
    <w:p w:rsidR="009224E4" w:rsidRDefault="009224E4" w:rsidP="0DEDAEFF">
      <w:pPr>
        <w:spacing w:after="0" w:line="240" w:lineRule="auto"/>
        <w:ind w:firstLine="567"/>
        <w:rPr>
          <w:rFonts w:ascii="Times New Roman" w:hAnsi="Times New Roman" w:cs="Times New Roman"/>
          <w:sz w:val="28"/>
          <w:szCs w:val="28"/>
        </w:rPr>
      </w:pPr>
    </w:p>
    <w:p w:rsidR="009224E4" w:rsidRDefault="009224E4" w:rsidP="0DEDAEFF">
      <w:pPr>
        <w:spacing w:after="0" w:line="240" w:lineRule="auto"/>
        <w:ind w:firstLine="567"/>
        <w:rPr>
          <w:rFonts w:ascii="Times New Roman" w:hAnsi="Times New Roman" w:cs="Times New Roman"/>
          <w:sz w:val="28"/>
          <w:szCs w:val="28"/>
        </w:rPr>
      </w:pPr>
    </w:p>
    <w:p w:rsidR="009224E4" w:rsidRDefault="009224E4" w:rsidP="0DEDAEFF">
      <w:pPr>
        <w:spacing w:after="0" w:line="240" w:lineRule="auto"/>
        <w:ind w:firstLine="567"/>
        <w:rPr>
          <w:rFonts w:ascii="Times New Roman" w:hAnsi="Times New Roman" w:cs="Times New Roman"/>
          <w:sz w:val="28"/>
          <w:szCs w:val="28"/>
        </w:rPr>
      </w:pPr>
    </w:p>
    <w:p w:rsidR="009224E4" w:rsidRDefault="009224E4" w:rsidP="0DEDAEFF">
      <w:pPr>
        <w:spacing w:after="0" w:line="240" w:lineRule="auto"/>
        <w:ind w:firstLine="567"/>
        <w:rPr>
          <w:rFonts w:ascii="Times New Roman" w:hAnsi="Times New Roman" w:cs="Times New Roman"/>
          <w:sz w:val="28"/>
          <w:szCs w:val="28"/>
        </w:rPr>
      </w:pPr>
    </w:p>
    <w:p w:rsidR="009224E4" w:rsidRDefault="009224E4" w:rsidP="0DEDAEFF">
      <w:pPr>
        <w:spacing w:after="0" w:line="240" w:lineRule="auto"/>
        <w:ind w:firstLine="567"/>
        <w:rPr>
          <w:rFonts w:ascii="Times New Roman" w:hAnsi="Times New Roman" w:cs="Times New Roman"/>
          <w:sz w:val="28"/>
          <w:szCs w:val="28"/>
        </w:rPr>
      </w:pPr>
    </w:p>
    <w:p w:rsidR="009224E4" w:rsidRDefault="009224E4" w:rsidP="0DEDAEFF">
      <w:pPr>
        <w:spacing w:after="0" w:line="240" w:lineRule="auto"/>
        <w:ind w:firstLine="567"/>
        <w:rPr>
          <w:rFonts w:ascii="Times New Roman" w:hAnsi="Times New Roman" w:cs="Times New Roman"/>
          <w:sz w:val="28"/>
          <w:szCs w:val="28"/>
        </w:rPr>
      </w:pPr>
    </w:p>
    <w:p w:rsidR="009224E4" w:rsidRDefault="009224E4" w:rsidP="0DEDAEFF">
      <w:pPr>
        <w:spacing w:after="0" w:line="240" w:lineRule="auto"/>
        <w:ind w:firstLine="567"/>
      </w:pPr>
    </w:p>
    <w:p w:rsidR="00C465FC" w:rsidRDefault="00453551">
      <w:pPr>
        <w:tabs>
          <w:tab w:val="left" w:pos="709"/>
        </w:tabs>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КАЛЕНДАРНЫЙ ПЛАН ЗАНЯТИЙ КЛУБНОГО ФОРМИРОВАНИЯ</w:t>
      </w:r>
    </w:p>
    <w:p w:rsidR="00C465FC" w:rsidRDefault="00453551">
      <w:pPr>
        <w:tabs>
          <w:tab w:val="left" w:pos="709"/>
        </w:tabs>
        <w:spacing w:after="0" w:line="240" w:lineRule="auto"/>
        <w:ind w:firstLine="567"/>
        <w:contextualSpacing/>
        <w:jc w:val="center"/>
      </w:pPr>
      <w:r>
        <w:rPr>
          <w:rFonts w:ascii="Times New Roman" w:hAnsi="Times New Roman" w:cs="Times New Roman"/>
          <w:b/>
          <w:sz w:val="28"/>
          <w:szCs w:val="28"/>
          <w:u w:val="single"/>
        </w:rPr>
        <w:t>«Английский язык»</w:t>
      </w:r>
    </w:p>
    <w:p w:rsidR="00C465FC" w:rsidRDefault="00D85479">
      <w:pPr>
        <w:tabs>
          <w:tab w:val="left" w:pos="709"/>
        </w:tabs>
        <w:spacing w:after="0" w:line="240" w:lineRule="auto"/>
        <w:ind w:firstLine="567"/>
        <w:contextualSpacing/>
        <w:jc w:val="center"/>
      </w:pPr>
      <w:r>
        <w:rPr>
          <w:rFonts w:ascii="Times New Roman" w:hAnsi="Times New Roman" w:cs="Times New Roman"/>
          <w:b/>
          <w:sz w:val="28"/>
          <w:szCs w:val="28"/>
        </w:rPr>
        <w:t>на 2020</w:t>
      </w:r>
      <w:r w:rsidR="00453551">
        <w:rPr>
          <w:rFonts w:ascii="Times New Roman" w:hAnsi="Times New Roman" w:cs="Times New Roman"/>
          <w:b/>
          <w:sz w:val="28"/>
          <w:szCs w:val="28"/>
        </w:rPr>
        <w:t xml:space="preserve"> уч. год</w:t>
      </w:r>
    </w:p>
    <w:tbl>
      <w:tblPr>
        <w:tblW w:w="10115" w:type="dxa"/>
        <w:tblInd w:w="-47" w:type="dxa"/>
        <w:tblBorders>
          <w:top w:val="single" w:sz="2" w:space="0" w:color="F79646" w:themeColor="accent6"/>
          <w:left w:val="single" w:sz="2" w:space="0" w:color="F79646" w:themeColor="accent6"/>
          <w:bottom w:val="single" w:sz="2" w:space="0" w:color="F79646" w:themeColor="accent6"/>
          <w:insideH w:val="single" w:sz="2" w:space="0" w:color="F79646" w:themeColor="accent6"/>
        </w:tblBorders>
        <w:tblCellMar>
          <w:top w:w="45" w:type="dxa"/>
          <w:left w:w="45" w:type="dxa"/>
          <w:bottom w:w="45" w:type="dxa"/>
          <w:right w:w="45" w:type="dxa"/>
        </w:tblCellMar>
        <w:tblLook w:val="04A0" w:firstRow="1" w:lastRow="0" w:firstColumn="1" w:lastColumn="0" w:noHBand="0" w:noVBand="1"/>
      </w:tblPr>
      <w:tblGrid>
        <w:gridCol w:w="8267"/>
        <w:gridCol w:w="1848"/>
      </w:tblGrid>
      <w:tr w:rsidR="00C465FC" w:rsidRPr="00D033A6" w:rsidTr="00E97452">
        <w:trPr>
          <w:trHeight w:val="491"/>
        </w:trPr>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center"/>
          </w:tcPr>
          <w:p w:rsidR="00C465FC" w:rsidRPr="00D033A6" w:rsidRDefault="00453551">
            <w:pPr>
              <w:spacing w:after="0" w:line="240" w:lineRule="auto"/>
              <w:jc w:val="center"/>
              <w:rPr>
                <w:rFonts w:ascii="Times New Roman" w:hAnsi="Times New Roman" w:cs="Times New Roman"/>
                <w:sz w:val="28"/>
                <w:szCs w:val="28"/>
              </w:rPr>
            </w:pPr>
            <w:r w:rsidRPr="00D033A6">
              <w:rPr>
                <w:rFonts w:ascii="Times New Roman" w:hAnsi="Times New Roman" w:cs="Times New Roman"/>
                <w:sz w:val="28"/>
                <w:szCs w:val="28"/>
              </w:rPr>
              <w:t>Тема</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center"/>
          </w:tcPr>
          <w:p w:rsidR="00C465FC" w:rsidRPr="00D033A6" w:rsidRDefault="00453551">
            <w:pPr>
              <w:spacing w:after="0" w:line="240" w:lineRule="auto"/>
              <w:jc w:val="center"/>
              <w:rPr>
                <w:rFonts w:ascii="Times New Roman" w:hAnsi="Times New Roman" w:cs="Times New Roman"/>
                <w:sz w:val="28"/>
                <w:szCs w:val="28"/>
              </w:rPr>
            </w:pPr>
            <w:r w:rsidRPr="00D033A6">
              <w:rPr>
                <w:rFonts w:ascii="Times New Roman" w:hAnsi="Times New Roman" w:cs="Times New Roman"/>
                <w:sz w:val="28"/>
                <w:szCs w:val="28"/>
              </w:rPr>
              <w:t>Количество часов</w:t>
            </w:r>
          </w:p>
        </w:tc>
      </w:tr>
      <w:tr w:rsidR="00C465FC"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 1 </w:t>
            </w:r>
            <w:r w:rsidR="00453551" w:rsidRPr="00D033A6">
              <w:rPr>
                <w:rFonts w:ascii="Times New Roman" w:hAnsi="Times New Roman" w:cs="Times New Roman"/>
                <w:sz w:val="28"/>
                <w:szCs w:val="28"/>
              </w:rPr>
              <w:br/>
            </w:r>
            <w:r w:rsidR="00D85479">
              <w:rPr>
                <w:rFonts w:ascii="Times New Roman" w:hAnsi="Times New Roman" w:cs="Times New Roman"/>
                <w:sz w:val="28"/>
                <w:szCs w:val="28"/>
              </w:rPr>
              <w:t xml:space="preserve">Множественное число существительных, притяжательный и родительный падежи. </w:t>
            </w:r>
            <w:r w:rsidR="006F2DB3">
              <w:rPr>
                <w:rFonts w:ascii="Times New Roman" w:hAnsi="Times New Roman" w:cs="Times New Roman"/>
                <w:sz w:val="28"/>
                <w:szCs w:val="28"/>
              </w:rPr>
              <w:t>Тема; Мой рабочий день.</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4</w:t>
            </w:r>
          </w:p>
        </w:tc>
      </w:tr>
      <w:tr w:rsidR="00C465FC"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C465FC" w:rsidRPr="006F2DB3" w:rsidRDefault="0DEDAEFF" w:rsidP="006F2DB3">
            <w:pPr>
              <w:spacing w:after="0" w:line="240" w:lineRule="auto"/>
              <w:rPr>
                <w:rFonts w:ascii="Times New Roman" w:hAnsi="Times New Roman" w:cs="Times New Roman"/>
                <w:sz w:val="28"/>
                <w:szCs w:val="28"/>
                <w:lang w:val="en-US"/>
              </w:rPr>
            </w:pPr>
            <w:r w:rsidRPr="00D033A6">
              <w:rPr>
                <w:rFonts w:ascii="Times New Roman" w:hAnsi="Times New Roman" w:cs="Times New Roman"/>
                <w:sz w:val="28"/>
                <w:szCs w:val="28"/>
              </w:rPr>
              <w:t>Раздел 2 </w:t>
            </w:r>
            <w:r w:rsidR="00453551" w:rsidRPr="00D033A6">
              <w:rPr>
                <w:rFonts w:ascii="Times New Roman" w:hAnsi="Times New Roman" w:cs="Times New Roman"/>
                <w:sz w:val="28"/>
                <w:szCs w:val="28"/>
              </w:rPr>
              <w:br/>
            </w:r>
            <w:r w:rsidR="006F2DB3">
              <w:rPr>
                <w:rFonts w:ascii="Times New Roman" w:hAnsi="Times New Roman" w:cs="Times New Roman"/>
                <w:sz w:val="28"/>
                <w:szCs w:val="28"/>
              </w:rPr>
              <w:t xml:space="preserve">Неопределенные местоимения </w:t>
            </w:r>
            <w:proofErr w:type="spellStart"/>
            <w:r w:rsidR="006F2DB3">
              <w:rPr>
                <w:rFonts w:ascii="Times New Roman" w:hAnsi="Times New Roman" w:cs="Times New Roman"/>
                <w:sz w:val="28"/>
                <w:szCs w:val="28"/>
              </w:rPr>
              <w:t>much</w:t>
            </w:r>
            <w:proofErr w:type="spellEnd"/>
            <w:r w:rsidR="006F2DB3">
              <w:rPr>
                <w:rFonts w:ascii="Times New Roman" w:hAnsi="Times New Roman" w:cs="Times New Roman"/>
                <w:sz w:val="28"/>
                <w:szCs w:val="28"/>
              </w:rPr>
              <w:t xml:space="preserve"> /</w:t>
            </w:r>
            <w:proofErr w:type="spellStart"/>
            <w:r w:rsidR="006F2DB3">
              <w:rPr>
                <w:rFonts w:ascii="Times New Roman" w:hAnsi="Times New Roman" w:cs="Times New Roman"/>
                <w:sz w:val="28"/>
                <w:szCs w:val="28"/>
              </w:rPr>
              <w:t>many</w:t>
            </w:r>
            <w:proofErr w:type="spellEnd"/>
            <w:r w:rsidR="006F2DB3">
              <w:rPr>
                <w:rFonts w:ascii="Times New Roman" w:hAnsi="Times New Roman" w:cs="Times New Roman"/>
                <w:sz w:val="28"/>
                <w:szCs w:val="28"/>
              </w:rPr>
              <w:t xml:space="preserve"> / a </w:t>
            </w:r>
            <w:proofErr w:type="spellStart"/>
            <w:r w:rsidR="006F2DB3">
              <w:rPr>
                <w:rFonts w:ascii="Times New Roman" w:hAnsi="Times New Roman" w:cs="Times New Roman"/>
                <w:sz w:val="28"/>
                <w:szCs w:val="28"/>
              </w:rPr>
              <w:t>little</w:t>
            </w:r>
            <w:proofErr w:type="spellEnd"/>
            <w:r w:rsidR="006F2DB3">
              <w:rPr>
                <w:rFonts w:ascii="Times New Roman" w:hAnsi="Times New Roman" w:cs="Times New Roman"/>
                <w:sz w:val="28"/>
                <w:szCs w:val="28"/>
              </w:rPr>
              <w:t xml:space="preserve"> / a </w:t>
            </w:r>
            <w:proofErr w:type="spellStart"/>
            <w:r w:rsidR="006F2DB3">
              <w:rPr>
                <w:rFonts w:ascii="Times New Roman" w:hAnsi="Times New Roman" w:cs="Times New Roman"/>
                <w:sz w:val="28"/>
                <w:szCs w:val="28"/>
              </w:rPr>
              <w:t>few</w:t>
            </w:r>
            <w:proofErr w:type="spellEnd"/>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4</w:t>
            </w:r>
          </w:p>
        </w:tc>
      </w:tr>
      <w:tr w:rsidR="00C465FC"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C465FC" w:rsidRPr="00D033A6" w:rsidRDefault="0DEDAEFF"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 3 </w:t>
            </w:r>
            <w:r w:rsidR="00453551" w:rsidRPr="00D033A6">
              <w:rPr>
                <w:rFonts w:ascii="Times New Roman" w:hAnsi="Times New Roman" w:cs="Times New Roman"/>
                <w:sz w:val="28"/>
                <w:szCs w:val="28"/>
              </w:rPr>
              <w:br/>
            </w:r>
            <w:r w:rsidR="006F2DB3">
              <w:rPr>
                <w:rFonts w:ascii="Times New Roman" w:hAnsi="Times New Roman" w:cs="Times New Roman"/>
                <w:sz w:val="28"/>
                <w:szCs w:val="28"/>
              </w:rPr>
              <w:t>Личные и притяжательные местоимения, абсолютная форма притяжательных местоимений, возвратные местоимения. Тема;  Мой выходной день.</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4</w:t>
            </w:r>
          </w:p>
        </w:tc>
      </w:tr>
      <w:tr w:rsidR="00C465FC"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 4 </w:t>
            </w:r>
            <w:r w:rsidR="00453551" w:rsidRPr="00D033A6">
              <w:rPr>
                <w:rFonts w:ascii="Times New Roman" w:hAnsi="Times New Roman" w:cs="Times New Roman"/>
                <w:sz w:val="28"/>
                <w:szCs w:val="28"/>
              </w:rPr>
              <w:br/>
            </w:r>
            <w:r w:rsidR="006F2DB3" w:rsidRPr="00D033A6">
              <w:rPr>
                <w:rFonts w:ascii="Times New Roman" w:hAnsi="Times New Roman" w:cs="Times New Roman"/>
                <w:sz w:val="28"/>
                <w:szCs w:val="28"/>
              </w:rPr>
              <w:t>Простое прошедшее время английского глагола</w:t>
            </w:r>
            <w:r w:rsidR="006F2DB3">
              <w:rPr>
                <w:rFonts w:ascii="Times New Roman" w:hAnsi="Times New Roman" w:cs="Times New Roman"/>
                <w:sz w:val="28"/>
                <w:szCs w:val="28"/>
              </w:rPr>
              <w:t xml:space="preserve">. Глагол </w:t>
            </w:r>
            <w:proofErr w:type="spellStart"/>
            <w:r w:rsidR="006F2DB3">
              <w:rPr>
                <w:rFonts w:ascii="Times New Roman" w:hAnsi="Times New Roman" w:cs="Times New Roman"/>
                <w:sz w:val="28"/>
                <w:szCs w:val="28"/>
              </w:rPr>
              <w:t>to</w:t>
            </w:r>
            <w:proofErr w:type="spellEnd"/>
            <w:r w:rsidR="006F2DB3">
              <w:rPr>
                <w:rFonts w:ascii="Times New Roman" w:hAnsi="Times New Roman" w:cs="Times New Roman"/>
                <w:sz w:val="28"/>
                <w:szCs w:val="28"/>
              </w:rPr>
              <w:t xml:space="preserve"> </w:t>
            </w:r>
            <w:proofErr w:type="spellStart"/>
            <w:r w:rsidR="006F2DB3">
              <w:rPr>
                <w:rFonts w:ascii="Times New Roman" w:hAnsi="Times New Roman" w:cs="Times New Roman"/>
                <w:sz w:val="28"/>
                <w:szCs w:val="28"/>
              </w:rPr>
              <w:t>be</w:t>
            </w:r>
            <w:proofErr w:type="spellEnd"/>
            <w:r w:rsidR="006F2DB3">
              <w:rPr>
                <w:rFonts w:ascii="Times New Roman" w:hAnsi="Times New Roman" w:cs="Times New Roman"/>
                <w:sz w:val="28"/>
                <w:szCs w:val="28"/>
              </w:rPr>
              <w:t xml:space="preserve"> в прошедшем времени. </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4</w:t>
            </w:r>
          </w:p>
        </w:tc>
      </w:tr>
      <w:tr w:rsidR="00C465FC"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 5 </w:t>
            </w:r>
            <w:r w:rsidR="00453551" w:rsidRPr="00D033A6">
              <w:rPr>
                <w:rFonts w:ascii="Times New Roman" w:hAnsi="Times New Roman" w:cs="Times New Roman"/>
                <w:sz w:val="28"/>
                <w:szCs w:val="28"/>
              </w:rPr>
              <w:br/>
            </w:r>
            <w:r w:rsidR="006F2DB3">
              <w:rPr>
                <w:rFonts w:ascii="Times New Roman" w:hAnsi="Times New Roman" w:cs="Times New Roman"/>
                <w:sz w:val="28"/>
                <w:szCs w:val="28"/>
              </w:rPr>
              <w:t>Будущее простое время. Тема; Мой дом. Моя квартира.</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4</w:t>
            </w:r>
          </w:p>
        </w:tc>
      </w:tr>
      <w:tr w:rsidR="00C465FC"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C465FC" w:rsidRPr="00D033A6" w:rsidRDefault="0DEDAEFF"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 6 </w:t>
            </w:r>
            <w:r w:rsidR="00453551" w:rsidRPr="00D033A6">
              <w:rPr>
                <w:rFonts w:ascii="Times New Roman" w:hAnsi="Times New Roman" w:cs="Times New Roman"/>
                <w:sz w:val="28"/>
                <w:szCs w:val="28"/>
              </w:rPr>
              <w:br/>
            </w:r>
            <w:r w:rsidR="006F2DB3">
              <w:rPr>
                <w:rFonts w:ascii="Times New Roman" w:hAnsi="Times New Roman" w:cs="Times New Roman"/>
                <w:sz w:val="28"/>
                <w:szCs w:val="28"/>
              </w:rPr>
              <w:t>Предлоги. Первая группа предлогов для запоминания. Тема; Как я обычно провожу праздники.</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4</w:t>
            </w:r>
          </w:p>
        </w:tc>
      </w:tr>
      <w:tr w:rsidR="00C465FC"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C465FC" w:rsidRPr="00D033A6" w:rsidRDefault="0DEDAEFF"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 7 </w:t>
            </w:r>
            <w:r w:rsidR="00453551" w:rsidRPr="00D033A6">
              <w:rPr>
                <w:rFonts w:ascii="Times New Roman" w:hAnsi="Times New Roman" w:cs="Times New Roman"/>
                <w:sz w:val="28"/>
                <w:szCs w:val="28"/>
              </w:rPr>
              <w:br/>
            </w:r>
            <w:r w:rsidRPr="00D033A6">
              <w:rPr>
                <w:rFonts w:ascii="Times New Roman" w:hAnsi="Times New Roman" w:cs="Times New Roman"/>
                <w:sz w:val="28"/>
                <w:szCs w:val="28"/>
              </w:rPr>
              <w:t> </w:t>
            </w:r>
            <w:r w:rsidR="006F2DB3">
              <w:rPr>
                <w:rFonts w:ascii="Times New Roman" w:hAnsi="Times New Roman" w:cs="Times New Roman"/>
                <w:sz w:val="28"/>
                <w:szCs w:val="28"/>
              </w:rPr>
              <w:t xml:space="preserve">Типы вопросительных предложений. Вторая группа предлогов для запоминания.  Прилагательное. Словообразование прилагательных. Тема; Мое последнее посещение ресторана. </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4</w:t>
            </w:r>
          </w:p>
        </w:tc>
      </w:tr>
      <w:tr w:rsidR="00C465FC"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C465FC" w:rsidRPr="006F2DB3" w:rsidRDefault="0DEDAEFF"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lang w:val="en-US"/>
              </w:rPr>
              <w:t xml:space="preserve"> 8 </w:t>
            </w:r>
            <w:r w:rsidR="00453551" w:rsidRPr="006F2DB3">
              <w:rPr>
                <w:rFonts w:ascii="Times New Roman" w:hAnsi="Times New Roman" w:cs="Times New Roman"/>
                <w:sz w:val="28"/>
                <w:szCs w:val="28"/>
                <w:lang w:val="en-US"/>
              </w:rPr>
              <w:br/>
            </w:r>
            <w:r w:rsidR="006F2DB3">
              <w:rPr>
                <w:rFonts w:ascii="Times New Roman" w:hAnsi="Times New Roman" w:cs="Times New Roman"/>
                <w:sz w:val="28"/>
                <w:szCs w:val="28"/>
              </w:rPr>
              <w:t>Оборот</w:t>
            </w:r>
            <w:r w:rsidR="006F2DB3" w:rsidRPr="006F2DB3">
              <w:rPr>
                <w:rFonts w:ascii="Times New Roman" w:hAnsi="Times New Roman" w:cs="Times New Roman"/>
                <w:sz w:val="28"/>
                <w:szCs w:val="28"/>
                <w:lang w:val="en-US"/>
              </w:rPr>
              <w:t xml:space="preserve"> There is / There are. </w:t>
            </w:r>
            <w:r w:rsidR="006F2DB3">
              <w:rPr>
                <w:rFonts w:ascii="Times New Roman" w:hAnsi="Times New Roman" w:cs="Times New Roman"/>
                <w:sz w:val="28"/>
                <w:szCs w:val="28"/>
              </w:rPr>
              <w:t>Четвертая группа предлогов для запоминания. Тема; Времена года.</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C465FC" w:rsidRPr="00D033A6" w:rsidRDefault="0DEDAEFF" w:rsidP="0DEDAEFF">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4</w:t>
            </w:r>
          </w:p>
        </w:tc>
      </w:tr>
      <w:tr w:rsidR="006F2DB3"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6F2DB3" w:rsidRDefault="006F2DB3"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lang w:val="en-US"/>
              </w:rPr>
              <w:t xml:space="preserve"> </w:t>
            </w:r>
            <w:r>
              <w:rPr>
                <w:rFonts w:ascii="Times New Roman" w:hAnsi="Times New Roman" w:cs="Times New Roman"/>
                <w:sz w:val="28"/>
                <w:szCs w:val="28"/>
              </w:rPr>
              <w:t>9</w:t>
            </w:r>
          </w:p>
          <w:p w:rsidR="006F2DB3" w:rsidRPr="006F2DB3" w:rsidRDefault="00B05E0B" w:rsidP="006F2DB3">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(май)</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6F2DB3" w:rsidRPr="00D033A6" w:rsidRDefault="007A1CE7"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r>
      <w:tr w:rsidR="006F2DB3"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6F2DB3" w:rsidRDefault="006F2DB3"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rPr>
              <w:t xml:space="preserve"> </w:t>
            </w:r>
            <w:r>
              <w:rPr>
                <w:rFonts w:ascii="Times New Roman" w:hAnsi="Times New Roman" w:cs="Times New Roman"/>
                <w:sz w:val="28"/>
                <w:szCs w:val="28"/>
              </w:rPr>
              <w:t>10</w:t>
            </w:r>
            <w:r w:rsidRPr="006F2DB3">
              <w:rPr>
                <w:rFonts w:ascii="Times New Roman" w:hAnsi="Times New Roman" w:cs="Times New Roman"/>
                <w:sz w:val="28"/>
                <w:szCs w:val="28"/>
                <w:lang w:val="en-US"/>
              </w:rPr>
              <w:t> </w:t>
            </w:r>
          </w:p>
          <w:p w:rsidR="00B05E0B" w:rsidRPr="00B05E0B" w:rsidRDefault="00B05E0B" w:rsidP="006F2DB3">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(сентябрь)</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6F2DB3" w:rsidRPr="00D033A6" w:rsidRDefault="00B05E0B"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6F2DB3"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6F2DB3" w:rsidRDefault="006F2DB3"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rPr>
              <w:t xml:space="preserve"> 11</w:t>
            </w:r>
          </w:p>
          <w:p w:rsidR="00B05E0B" w:rsidRPr="006F2DB3" w:rsidRDefault="00B05E0B" w:rsidP="006F2DB3">
            <w:pPr>
              <w:spacing w:after="0" w:line="240" w:lineRule="auto"/>
              <w:rPr>
                <w:rFonts w:ascii="Times New Roman" w:hAnsi="Times New Roman" w:cs="Times New Roman"/>
                <w:sz w:val="28"/>
                <w:szCs w:val="28"/>
              </w:rPr>
            </w:pPr>
            <w:r>
              <w:rPr>
                <w:rFonts w:ascii="Times New Roman" w:hAnsi="Times New Roman" w:cs="Times New Roman"/>
                <w:sz w:val="28"/>
                <w:szCs w:val="28"/>
              </w:rPr>
              <w:t>Числительное. Месяцы, дни недели, даты.</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6F2DB3" w:rsidRPr="00D033A6" w:rsidRDefault="00B05E0B"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6F2DB3"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6F2DB3" w:rsidRDefault="006F2DB3"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rPr>
              <w:t xml:space="preserve"> </w:t>
            </w:r>
            <w:r>
              <w:rPr>
                <w:rFonts w:ascii="Times New Roman" w:hAnsi="Times New Roman" w:cs="Times New Roman"/>
                <w:sz w:val="28"/>
                <w:szCs w:val="28"/>
              </w:rPr>
              <w:t>12</w:t>
            </w:r>
          </w:p>
          <w:p w:rsidR="00E97452" w:rsidRPr="00B05E0B" w:rsidRDefault="00B05E0B" w:rsidP="006F2D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Обозначение времени. Общая характеристика времен группы </w:t>
            </w:r>
            <w:proofErr w:type="spellStart"/>
            <w:r>
              <w:rPr>
                <w:rFonts w:ascii="Times New Roman" w:hAnsi="Times New Roman" w:cs="Times New Roman"/>
                <w:sz w:val="28"/>
                <w:szCs w:val="28"/>
              </w:rPr>
              <w:t>Continious</w:t>
            </w:r>
            <w:proofErr w:type="spellEnd"/>
            <w:r>
              <w:rPr>
                <w:rFonts w:ascii="Times New Roman" w:hAnsi="Times New Roman" w:cs="Times New Roman"/>
                <w:sz w:val="28"/>
                <w:szCs w:val="28"/>
              </w:rPr>
              <w:t xml:space="preserve">. Настоящее длительное время. </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6F2DB3" w:rsidRPr="00D033A6" w:rsidRDefault="00B05E0B"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6F2DB3"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6F2DB3" w:rsidRDefault="006F2DB3"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rPr>
              <w:t xml:space="preserve"> </w:t>
            </w:r>
            <w:r>
              <w:rPr>
                <w:rFonts w:ascii="Times New Roman" w:hAnsi="Times New Roman" w:cs="Times New Roman"/>
                <w:sz w:val="28"/>
                <w:szCs w:val="28"/>
              </w:rPr>
              <w:t>13</w:t>
            </w:r>
          </w:p>
          <w:p w:rsidR="00B05E0B" w:rsidRPr="006F2DB3" w:rsidRDefault="00B05E0B" w:rsidP="006F2DB3">
            <w:pPr>
              <w:spacing w:after="0" w:line="240" w:lineRule="auto"/>
              <w:rPr>
                <w:rFonts w:ascii="Times New Roman" w:hAnsi="Times New Roman" w:cs="Times New Roman"/>
                <w:sz w:val="28"/>
                <w:szCs w:val="28"/>
              </w:rPr>
            </w:pPr>
            <w:r>
              <w:rPr>
                <w:rFonts w:ascii="Times New Roman" w:hAnsi="Times New Roman" w:cs="Times New Roman"/>
                <w:sz w:val="28"/>
                <w:szCs w:val="28"/>
              </w:rPr>
              <w:t>Прошедшее длительное время. Тема. Как я готовлю мое любимое блюдо.</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B05E0B" w:rsidRDefault="00B05E0B" w:rsidP="0DEDAEFF">
            <w:pPr>
              <w:spacing w:after="0" w:line="240" w:lineRule="auto"/>
              <w:rPr>
                <w:rFonts w:ascii="Times New Roman" w:hAnsi="Times New Roman" w:cs="Times New Roman"/>
                <w:sz w:val="28"/>
                <w:szCs w:val="28"/>
              </w:rPr>
            </w:pPr>
          </w:p>
          <w:p w:rsidR="006F2DB3" w:rsidRPr="00D033A6" w:rsidRDefault="00B05E0B"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B05E0B"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B05E0B" w:rsidRDefault="00B05E0B"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lastRenderedPageBreak/>
              <w:t>Раздел</w:t>
            </w:r>
            <w:r w:rsidRPr="006F2DB3">
              <w:rPr>
                <w:rFonts w:ascii="Times New Roman" w:hAnsi="Times New Roman" w:cs="Times New Roman"/>
                <w:sz w:val="28"/>
                <w:szCs w:val="28"/>
              </w:rPr>
              <w:t xml:space="preserve"> </w:t>
            </w:r>
            <w:r>
              <w:rPr>
                <w:rFonts w:ascii="Times New Roman" w:hAnsi="Times New Roman" w:cs="Times New Roman"/>
                <w:sz w:val="28"/>
                <w:szCs w:val="28"/>
              </w:rPr>
              <w:t>14</w:t>
            </w:r>
          </w:p>
          <w:p w:rsidR="00B05E0B" w:rsidRPr="00D033A6" w:rsidRDefault="00B05E0B" w:rsidP="006F2DB3">
            <w:pPr>
              <w:spacing w:after="0" w:line="240" w:lineRule="auto"/>
              <w:rPr>
                <w:rFonts w:ascii="Times New Roman" w:hAnsi="Times New Roman" w:cs="Times New Roman"/>
                <w:sz w:val="28"/>
                <w:szCs w:val="28"/>
              </w:rPr>
            </w:pPr>
            <w:r>
              <w:rPr>
                <w:rFonts w:ascii="Times New Roman" w:hAnsi="Times New Roman" w:cs="Times New Roman"/>
                <w:sz w:val="28"/>
                <w:szCs w:val="28"/>
              </w:rPr>
              <w:t>Будущее длительное время. Тема. Мое любимое блюдо.</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B05E0B" w:rsidRDefault="007A1CE7"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B05E0B"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B05E0B" w:rsidRDefault="00B05E0B"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rPr>
              <w:t xml:space="preserve"> </w:t>
            </w:r>
            <w:r>
              <w:rPr>
                <w:rFonts w:ascii="Times New Roman" w:hAnsi="Times New Roman" w:cs="Times New Roman"/>
                <w:sz w:val="28"/>
                <w:szCs w:val="28"/>
              </w:rPr>
              <w:t>15</w:t>
            </w:r>
          </w:p>
          <w:p w:rsidR="00B05E0B" w:rsidRPr="00B05E0B" w:rsidRDefault="00B05E0B" w:rsidP="00B05E0B">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Модальные глаголы. </w:t>
            </w:r>
            <w:r w:rsidRPr="00B05E0B">
              <w:rPr>
                <w:rFonts w:ascii="Times New Roman" w:hAnsi="Times New Roman" w:cs="Times New Roman"/>
                <w:sz w:val="28"/>
                <w:szCs w:val="28"/>
                <w:lang w:val="en-US"/>
              </w:rPr>
              <w:t>Can</w:t>
            </w:r>
            <w:r w:rsidRPr="00B05E0B">
              <w:rPr>
                <w:rFonts w:ascii="Times New Roman" w:hAnsi="Times New Roman" w:cs="Times New Roman"/>
                <w:sz w:val="28"/>
                <w:szCs w:val="28"/>
              </w:rPr>
              <w:t xml:space="preserve">. </w:t>
            </w:r>
            <w:r>
              <w:rPr>
                <w:rFonts w:ascii="Times New Roman" w:hAnsi="Times New Roman" w:cs="Times New Roman"/>
                <w:sz w:val="28"/>
                <w:szCs w:val="28"/>
                <w:lang w:val="en-US"/>
              </w:rPr>
              <w:t>May</w:t>
            </w:r>
            <w:r w:rsidRPr="00B05E0B">
              <w:rPr>
                <w:rFonts w:ascii="Times New Roman" w:hAnsi="Times New Roman" w:cs="Times New Roman"/>
                <w:sz w:val="28"/>
                <w:szCs w:val="28"/>
              </w:rPr>
              <w:t xml:space="preserve">. </w:t>
            </w:r>
            <w:r>
              <w:rPr>
                <w:rFonts w:ascii="Times New Roman" w:hAnsi="Times New Roman" w:cs="Times New Roman"/>
                <w:sz w:val="28"/>
                <w:szCs w:val="28"/>
                <w:lang w:val="en-US"/>
              </w:rPr>
              <w:t>Must</w:t>
            </w:r>
            <w:r w:rsidRPr="00B05E0B">
              <w:rPr>
                <w:rFonts w:ascii="Times New Roman" w:hAnsi="Times New Roman" w:cs="Times New Roman"/>
                <w:sz w:val="28"/>
                <w:szCs w:val="28"/>
                <w:lang w:val="en-US"/>
              </w:rPr>
              <w:t xml:space="preserve">. </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B05E0B" w:rsidRPr="00B05E0B" w:rsidRDefault="00B05E0B"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B05E0B"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B05E0B" w:rsidRDefault="00B05E0B" w:rsidP="006F2DB3">
            <w:pPr>
              <w:spacing w:after="0" w:line="240" w:lineRule="auto"/>
              <w:rPr>
                <w:rFonts w:ascii="Times New Roman" w:hAnsi="Times New Roman" w:cs="Times New Roman"/>
                <w:sz w:val="28"/>
                <w:szCs w:val="28"/>
                <w:lang w:val="en-US"/>
              </w:rPr>
            </w:pPr>
            <w:r w:rsidRPr="00D033A6">
              <w:rPr>
                <w:rFonts w:ascii="Times New Roman" w:hAnsi="Times New Roman" w:cs="Times New Roman"/>
                <w:sz w:val="28"/>
                <w:szCs w:val="28"/>
              </w:rPr>
              <w:t>Раздел</w:t>
            </w:r>
            <w:r w:rsidRPr="006F2DB3">
              <w:rPr>
                <w:rFonts w:ascii="Times New Roman" w:hAnsi="Times New Roman" w:cs="Times New Roman"/>
                <w:sz w:val="28"/>
                <w:szCs w:val="28"/>
              </w:rPr>
              <w:t xml:space="preserve"> </w:t>
            </w:r>
            <w:r>
              <w:rPr>
                <w:rFonts w:ascii="Times New Roman" w:hAnsi="Times New Roman" w:cs="Times New Roman"/>
                <w:sz w:val="28"/>
                <w:szCs w:val="28"/>
              </w:rPr>
              <w:t>16</w:t>
            </w:r>
          </w:p>
          <w:p w:rsidR="00B05E0B" w:rsidRPr="00B05E0B" w:rsidRDefault="00B05E0B" w:rsidP="006F2DB3">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Модальные</w:t>
            </w:r>
            <w:r w:rsidRPr="00B05E0B">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sidRPr="00B05E0B">
              <w:rPr>
                <w:rFonts w:ascii="Times New Roman" w:hAnsi="Times New Roman" w:cs="Times New Roman"/>
                <w:sz w:val="28"/>
                <w:szCs w:val="28"/>
                <w:lang w:val="en-US"/>
              </w:rPr>
              <w:t>.</w:t>
            </w:r>
            <w:r>
              <w:rPr>
                <w:rFonts w:ascii="Times New Roman" w:hAnsi="Times New Roman" w:cs="Times New Roman"/>
                <w:sz w:val="28"/>
                <w:szCs w:val="28"/>
                <w:lang w:val="en-US"/>
              </w:rPr>
              <w:t xml:space="preserve"> To</w:t>
            </w:r>
            <w:r w:rsidRPr="00B05E0B">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Pr="00B05E0B">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B05E0B">
              <w:rPr>
                <w:rFonts w:ascii="Times New Roman" w:hAnsi="Times New Roman" w:cs="Times New Roman"/>
                <w:sz w:val="28"/>
                <w:szCs w:val="28"/>
                <w:lang w:val="en-US"/>
              </w:rPr>
              <w:t xml:space="preserve">. </w:t>
            </w:r>
            <w:r>
              <w:rPr>
                <w:rFonts w:ascii="Times New Roman" w:hAnsi="Times New Roman" w:cs="Times New Roman"/>
                <w:sz w:val="28"/>
                <w:szCs w:val="28"/>
                <w:lang w:val="en-US"/>
              </w:rPr>
              <w:t>Need</w:t>
            </w:r>
            <w:r w:rsidRPr="00B05E0B">
              <w:rPr>
                <w:rFonts w:ascii="Times New Roman" w:hAnsi="Times New Roman" w:cs="Times New Roman"/>
                <w:sz w:val="28"/>
                <w:szCs w:val="28"/>
                <w:lang w:val="en-US"/>
              </w:rPr>
              <w:t>.</w:t>
            </w:r>
            <w:r>
              <w:rPr>
                <w:rFonts w:ascii="Times New Roman" w:hAnsi="Times New Roman" w:cs="Times New Roman"/>
                <w:sz w:val="28"/>
                <w:szCs w:val="28"/>
                <w:lang w:val="en-US"/>
              </w:rPr>
              <w:t xml:space="preserve"> Should</w:t>
            </w:r>
            <w:r w:rsidRPr="00B05E0B">
              <w:rPr>
                <w:rFonts w:ascii="Times New Roman" w:hAnsi="Times New Roman" w:cs="Times New Roman"/>
                <w:sz w:val="28"/>
                <w:szCs w:val="28"/>
                <w:lang w:val="en-US"/>
              </w:rPr>
              <w:t>.</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B05E0B" w:rsidRDefault="00B05E0B"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B05E0B"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B05E0B" w:rsidRDefault="00B05E0B"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rPr>
              <w:t xml:space="preserve"> </w:t>
            </w:r>
            <w:r>
              <w:rPr>
                <w:rFonts w:ascii="Times New Roman" w:hAnsi="Times New Roman" w:cs="Times New Roman"/>
                <w:sz w:val="28"/>
                <w:szCs w:val="28"/>
              </w:rPr>
              <w:t>17</w:t>
            </w:r>
            <w:r w:rsidRPr="00B05E0B">
              <w:rPr>
                <w:rFonts w:ascii="Times New Roman" w:hAnsi="Times New Roman" w:cs="Times New Roman"/>
                <w:sz w:val="28"/>
                <w:szCs w:val="28"/>
              </w:rPr>
              <w:t xml:space="preserve"> </w:t>
            </w:r>
          </w:p>
          <w:p w:rsidR="00B05E0B" w:rsidRPr="00B05E0B" w:rsidRDefault="00B05E0B" w:rsidP="006F2DB3">
            <w:pPr>
              <w:spacing w:after="0" w:line="240" w:lineRule="auto"/>
              <w:rPr>
                <w:rFonts w:ascii="Times New Roman" w:hAnsi="Times New Roman" w:cs="Times New Roman"/>
                <w:sz w:val="28"/>
                <w:szCs w:val="28"/>
              </w:rPr>
            </w:pPr>
            <w:r w:rsidRPr="00B05E0B">
              <w:rPr>
                <w:rFonts w:ascii="Times New Roman" w:hAnsi="Times New Roman" w:cs="Times New Roman"/>
                <w:sz w:val="28"/>
                <w:szCs w:val="28"/>
              </w:rPr>
              <w:t>Прямая и косвенная речь.</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B05E0B" w:rsidRDefault="00B05E0B"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B05E0B"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B05E0B" w:rsidRDefault="00B05E0B"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rPr>
              <w:t xml:space="preserve"> </w:t>
            </w:r>
            <w:r>
              <w:rPr>
                <w:rFonts w:ascii="Times New Roman" w:hAnsi="Times New Roman" w:cs="Times New Roman"/>
                <w:sz w:val="28"/>
                <w:szCs w:val="28"/>
              </w:rPr>
              <w:t>18</w:t>
            </w:r>
          </w:p>
          <w:p w:rsidR="00B05E0B" w:rsidRPr="00D033A6" w:rsidRDefault="00C80D2E" w:rsidP="006F2D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Страдательный залог. </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B05E0B" w:rsidRDefault="00B05E0B"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B05E0B"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B05E0B" w:rsidRDefault="00B05E0B" w:rsidP="006F2DB3">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Раздел</w:t>
            </w:r>
            <w:r w:rsidRPr="006F2DB3">
              <w:rPr>
                <w:rFonts w:ascii="Times New Roman" w:hAnsi="Times New Roman" w:cs="Times New Roman"/>
                <w:sz w:val="28"/>
                <w:szCs w:val="28"/>
              </w:rPr>
              <w:t xml:space="preserve"> </w:t>
            </w:r>
            <w:r>
              <w:rPr>
                <w:rFonts w:ascii="Times New Roman" w:hAnsi="Times New Roman" w:cs="Times New Roman"/>
                <w:sz w:val="28"/>
                <w:szCs w:val="28"/>
              </w:rPr>
              <w:t>19</w:t>
            </w:r>
          </w:p>
          <w:p w:rsidR="00B05E0B" w:rsidRPr="00D033A6" w:rsidRDefault="00B05E0B" w:rsidP="006F2D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Повторение </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B05E0B" w:rsidRDefault="00DD7293"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r>
      <w:tr w:rsidR="00C465FC" w:rsidRPr="00D033A6" w:rsidTr="0DEDAEFF">
        <w:tc>
          <w:tcPr>
            <w:tcW w:w="8267" w:type="dxa"/>
            <w:tcBorders>
              <w:top w:val="single" w:sz="2" w:space="0" w:color="F79646" w:themeColor="accent6"/>
              <w:left w:val="single" w:sz="2" w:space="0" w:color="F79646" w:themeColor="accent6"/>
              <w:bottom w:val="single" w:sz="2" w:space="0" w:color="F79646" w:themeColor="accent6"/>
            </w:tcBorders>
            <w:shd w:val="clear" w:color="auto" w:fill="auto"/>
            <w:vAlign w:val="bottom"/>
          </w:tcPr>
          <w:p w:rsidR="00C465FC" w:rsidRPr="00D033A6" w:rsidRDefault="00453551">
            <w:pPr>
              <w:spacing w:after="0" w:line="240" w:lineRule="auto"/>
              <w:rPr>
                <w:rFonts w:ascii="Times New Roman" w:hAnsi="Times New Roman" w:cs="Times New Roman"/>
                <w:sz w:val="28"/>
                <w:szCs w:val="28"/>
              </w:rPr>
            </w:pPr>
            <w:r w:rsidRPr="00D033A6">
              <w:rPr>
                <w:rFonts w:ascii="Times New Roman" w:hAnsi="Times New Roman" w:cs="Times New Roman"/>
                <w:sz w:val="28"/>
                <w:szCs w:val="28"/>
              </w:rPr>
              <w:t>Всего:</w:t>
            </w:r>
          </w:p>
        </w:tc>
        <w:tc>
          <w:tcPr>
            <w:tcW w:w="1848" w:type="dxa"/>
            <w:tcBorders>
              <w:top w:val="single" w:sz="2" w:space="0" w:color="F79646" w:themeColor="accent6"/>
              <w:left w:val="single" w:sz="2" w:space="0" w:color="F79646" w:themeColor="accent6"/>
              <w:bottom w:val="single" w:sz="2" w:space="0" w:color="F79646" w:themeColor="accent6"/>
              <w:right w:val="single" w:sz="2" w:space="0" w:color="F79646" w:themeColor="accent6"/>
            </w:tcBorders>
            <w:shd w:val="clear" w:color="auto" w:fill="auto"/>
            <w:tcMar>
              <w:top w:w="0" w:type="dxa"/>
              <w:left w:w="0" w:type="dxa"/>
              <w:bottom w:w="0" w:type="dxa"/>
              <w:right w:w="0" w:type="dxa"/>
            </w:tcMar>
            <w:vAlign w:val="bottom"/>
          </w:tcPr>
          <w:p w:rsidR="00C465FC" w:rsidRPr="00D033A6" w:rsidRDefault="00DD7293" w:rsidP="0DEDAEFF">
            <w:pPr>
              <w:spacing w:after="0" w:line="240" w:lineRule="auto"/>
              <w:rPr>
                <w:rFonts w:ascii="Times New Roman" w:hAnsi="Times New Roman" w:cs="Times New Roman"/>
                <w:sz w:val="28"/>
                <w:szCs w:val="28"/>
              </w:rPr>
            </w:pPr>
            <w:r>
              <w:rPr>
                <w:rFonts w:ascii="Times New Roman" w:hAnsi="Times New Roman" w:cs="Times New Roman"/>
                <w:sz w:val="28"/>
                <w:szCs w:val="28"/>
              </w:rPr>
              <w:t>71</w:t>
            </w:r>
            <w:r w:rsidR="007A1CE7">
              <w:rPr>
                <w:rFonts w:ascii="Times New Roman" w:hAnsi="Times New Roman" w:cs="Times New Roman"/>
                <w:sz w:val="28"/>
                <w:szCs w:val="28"/>
              </w:rPr>
              <w:t xml:space="preserve"> –</w:t>
            </w:r>
            <w:r>
              <w:rPr>
                <w:rFonts w:ascii="Times New Roman" w:hAnsi="Times New Roman" w:cs="Times New Roman"/>
                <w:sz w:val="28"/>
                <w:szCs w:val="28"/>
              </w:rPr>
              <w:t xml:space="preserve"> 74</w:t>
            </w:r>
            <w:r w:rsidR="007A1CE7">
              <w:rPr>
                <w:rFonts w:ascii="Times New Roman" w:hAnsi="Times New Roman" w:cs="Times New Roman"/>
                <w:sz w:val="28"/>
                <w:szCs w:val="28"/>
              </w:rPr>
              <w:t xml:space="preserve"> </w:t>
            </w:r>
            <w:r w:rsidR="0DEDAEFF" w:rsidRPr="00D033A6">
              <w:rPr>
                <w:rFonts w:ascii="Times New Roman" w:hAnsi="Times New Roman" w:cs="Times New Roman"/>
                <w:sz w:val="28"/>
                <w:szCs w:val="28"/>
              </w:rPr>
              <w:t>часа</w:t>
            </w:r>
          </w:p>
        </w:tc>
      </w:tr>
    </w:tbl>
    <w:p w:rsidR="00C465FC" w:rsidRPr="00D033A6" w:rsidRDefault="00453551">
      <w:pPr>
        <w:spacing w:after="0" w:line="240" w:lineRule="auto"/>
        <w:jc w:val="center"/>
        <w:textAlignment w:val="baseline"/>
        <w:outlineLvl w:val="1"/>
        <w:rPr>
          <w:rFonts w:ascii="Times New Roman" w:hAnsi="Times New Roman" w:cs="Times New Roman"/>
          <w:b/>
          <w:sz w:val="28"/>
          <w:szCs w:val="28"/>
        </w:rPr>
      </w:pPr>
      <w:bookmarkStart w:id="1" w:name="%D0%9C%D0%B5%D1%82%D0%BE%D0%B4%D0%B8%D1%"/>
      <w:bookmarkEnd w:id="1"/>
      <w:r w:rsidRPr="00D033A6">
        <w:rPr>
          <w:rFonts w:ascii="Times New Roman" w:hAnsi="Times New Roman" w:cs="Times New Roman"/>
          <w:b/>
          <w:sz w:val="28"/>
          <w:szCs w:val="28"/>
        </w:rPr>
        <w:br/>
        <w:t>МЕТОДИЧЕСКАЯ ЧАСТЬ</w:t>
      </w:r>
    </w:p>
    <w:p w:rsidR="00C465FC" w:rsidRPr="00D033A6" w:rsidRDefault="00C465FC">
      <w:pPr>
        <w:spacing w:after="0" w:line="240" w:lineRule="auto"/>
        <w:jc w:val="center"/>
        <w:textAlignment w:val="baseline"/>
        <w:outlineLvl w:val="1"/>
        <w:rPr>
          <w:rFonts w:ascii="Times New Roman" w:hAnsi="Times New Roman" w:cs="Times New Roman"/>
          <w:sz w:val="28"/>
          <w:szCs w:val="28"/>
        </w:rPr>
      </w:pPr>
    </w:p>
    <w:p w:rsidR="00C465FC" w:rsidRDefault="00453551">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Обеспечение качества обучения достигается через использование современных методических подходов, технологий и соответствующих приемов обучения.</w:t>
      </w:r>
    </w:p>
    <w:p w:rsidR="00C465FC" w:rsidRPr="00D85479" w:rsidRDefault="00453551">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Контроль качества обучения осуществляется на нескольких этапах: до начала учебного курса, в середине и по окончании обучения.</w:t>
      </w:r>
    </w:p>
    <w:p w:rsidR="00D033A6" w:rsidRPr="00D85479" w:rsidRDefault="00D033A6">
      <w:pPr>
        <w:spacing w:after="0" w:line="240" w:lineRule="auto"/>
        <w:ind w:firstLine="567"/>
        <w:jc w:val="both"/>
        <w:textAlignment w:val="baseline"/>
        <w:rPr>
          <w:rFonts w:ascii="Times New Roman" w:hAnsi="Times New Roman" w:cs="Times New Roman"/>
          <w:sz w:val="28"/>
          <w:szCs w:val="28"/>
        </w:rPr>
      </w:pPr>
    </w:p>
    <w:p w:rsidR="00D033A6" w:rsidRPr="00D85479" w:rsidRDefault="00D033A6">
      <w:pPr>
        <w:spacing w:after="0" w:line="240" w:lineRule="auto"/>
        <w:ind w:firstLine="567"/>
        <w:jc w:val="both"/>
        <w:textAlignment w:val="baseline"/>
      </w:pPr>
    </w:p>
    <w:p w:rsidR="00C465FC" w:rsidRDefault="00453551">
      <w:pPr>
        <w:spacing w:after="0" w:line="240" w:lineRule="auto"/>
        <w:ind w:firstLine="567"/>
        <w:jc w:val="both"/>
        <w:textAlignment w:val="baseline"/>
        <w:outlineLvl w:val="2"/>
      </w:pPr>
      <w:r>
        <w:rPr>
          <w:rFonts w:ascii="Times New Roman" w:eastAsia="Times New Roman" w:hAnsi="Times New Roman" w:cs="Times New Roman"/>
          <w:b/>
          <w:color w:val="000000"/>
          <w:sz w:val="28"/>
          <w:szCs w:val="28"/>
          <w:lang w:eastAsia="ru-RU"/>
        </w:rPr>
        <w:t>Методические аспекты обеспечения качества обучения</w:t>
      </w:r>
    </w:p>
    <w:p w:rsidR="00C465FC" w:rsidRDefault="00453551">
      <w:pPr>
        <w:spacing w:after="0" w:line="240" w:lineRule="auto"/>
        <w:ind w:firstLine="567"/>
        <w:jc w:val="both"/>
        <w:textAlignment w:val="baseline"/>
      </w:pPr>
      <w:r>
        <w:rPr>
          <w:rFonts w:ascii="Times New Roman" w:hAnsi="Times New Roman" w:cs="Times New Roman"/>
          <w:sz w:val="28"/>
          <w:szCs w:val="28"/>
        </w:rPr>
        <w:t>Обучение английскому языку строится в рамках личностно-ориентированной парадигмы обучения. В центре всего учебного процесса находится учащийся со своими потребностями, опытом, знаниями, целями и личностными особенностями. Учащийся является активным субъектом и полноправным участником учебного процесса, а не объектом, основной задачей которого являлось бы механическое восприятие новой информации.</w:t>
      </w:r>
    </w:p>
    <w:p w:rsidR="00C465FC" w:rsidRDefault="0DEDAEFF">
      <w:pPr>
        <w:spacing w:after="0" w:line="240" w:lineRule="auto"/>
        <w:ind w:firstLine="567"/>
        <w:jc w:val="both"/>
        <w:textAlignment w:val="baseline"/>
      </w:pPr>
      <w:r w:rsidRPr="0DEDAEFF">
        <w:rPr>
          <w:rFonts w:ascii="Times New Roman" w:hAnsi="Times New Roman" w:cs="Times New Roman"/>
          <w:sz w:val="28"/>
          <w:szCs w:val="28"/>
        </w:rPr>
        <w:t>Личностно-ориентированный характер обучения проявляется в том, что курс позволяет учащимся добиться значимых для них учебных и личностных результатов. Курс даёт учащимся доступ к иноязычным источникам информации и учит пользоваться полученной информацией для личностного развития, готовит учащихся к дальнейшему использованию изучаемого языка в повседневной жизни. Курс позволяет всестороннее и сбалансированно развивать не только иноязычную коммуникативную компетенцию, но и умение взаимодействовать в обществе, работать в команде, учитывать мнения и желания других участников общения, использовать изучаемый язык для решения практических задач.</w:t>
      </w:r>
    </w:p>
    <w:p w:rsidR="00C465FC" w:rsidRDefault="00453551">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При обучении большое внимание уделяется развитию социокультурной компетенции учащихся, а именно умению общаться в иноязычной среде с представителями других культур, толерантно относясь к проявлениям иноязычной культуры и достойно представляя свою страну. Это становится возможным путем знакомства учеников в ходе обучения с особенностями коммуникативного поведения </w:t>
      </w:r>
      <w:r>
        <w:rPr>
          <w:rFonts w:ascii="Times New Roman" w:hAnsi="Times New Roman" w:cs="Times New Roman"/>
          <w:sz w:val="28"/>
          <w:szCs w:val="28"/>
        </w:rPr>
        <w:lastRenderedPageBreak/>
        <w:t>представителей различных культур, изучения ряда важнейших аспектов международного этикета и развития умения говорить о родной стране на основе изученного материала. Внимание к развитию социокультурной компетенции помогает научить учащихся эффективно решать различные коммуникативные задачи в условиях многонациональных коллективов в поликультурной среде, воспитывать такие важные личностные качества, как толерантность, уважение к родной и иностранным культурам, умение учитывать культурные особенности всех участников общения в процессе обучения иностранным языкам.</w:t>
      </w:r>
    </w:p>
    <w:p w:rsidR="00C465FC" w:rsidRDefault="00453551">
      <w:pPr>
        <w:spacing w:after="0" w:line="240" w:lineRule="auto"/>
        <w:ind w:firstLine="567"/>
        <w:jc w:val="both"/>
        <w:textAlignment w:val="baseline"/>
      </w:pPr>
      <w:r>
        <w:rPr>
          <w:rFonts w:ascii="Times New Roman" w:hAnsi="Times New Roman" w:cs="Times New Roman"/>
          <w:sz w:val="28"/>
          <w:szCs w:val="28"/>
        </w:rPr>
        <w:t>Для обеспечения высокого качества обучения используются следующие современные педагогические технологии: обучение в сотрудничестве, использование проектов, информационно-коммуникационных технологий (ИКТ), развитие критического мышления учащихся и другие.</w:t>
      </w:r>
    </w:p>
    <w:p w:rsidR="00C465FC" w:rsidRDefault="00453551">
      <w:pPr>
        <w:spacing w:after="0" w:line="240" w:lineRule="auto"/>
        <w:ind w:firstLine="567"/>
        <w:jc w:val="both"/>
        <w:textAlignment w:val="baseline"/>
      </w:pPr>
      <w:r>
        <w:rPr>
          <w:rFonts w:ascii="Times New Roman" w:hAnsi="Times New Roman" w:cs="Times New Roman"/>
          <w:sz w:val="28"/>
          <w:szCs w:val="28"/>
        </w:rPr>
        <w:t>Обучение в сотрудничестве позволяет добиваться более высоких результатов обучения, так как на курсе есть учащиеся с различными способностями. Необходимость для успешного решения коммуникативных задач взаимодействовать на изучаемом языке, передавать информацию, помогать друг другу ведет к более быстрому и успешному формированию коммуникативной компетенции у учащихся.</w:t>
      </w:r>
    </w:p>
    <w:p w:rsidR="00C465FC" w:rsidRDefault="00453551">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Использование проектов позволяет учащимся творчески применять получаемые в ходе обучения знания для достижения конкретных практических целей и тренироваться в решении практических задач с помощью изучаемого языка.</w:t>
      </w:r>
    </w:p>
    <w:p w:rsidR="00C465FC" w:rsidRDefault="00453551">
      <w:pPr>
        <w:spacing w:after="0" w:line="240" w:lineRule="auto"/>
        <w:ind w:firstLine="567"/>
        <w:jc w:val="both"/>
        <w:textAlignment w:val="baseline"/>
      </w:pPr>
      <w:r>
        <w:rPr>
          <w:rFonts w:ascii="Times New Roman" w:hAnsi="Times New Roman" w:cs="Times New Roman"/>
          <w:sz w:val="28"/>
          <w:szCs w:val="28"/>
        </w:rPr>
        <w:t xml:space="preserve">Методически грамотное использование информационно-коммуникационных технологий (ИКТ) также позволяет поддерживать высокое качество обучения. В качестве ИКТ используются интернет-ресурсы (новостные сайты, материалы газет и журналов, прочих средств массовой информации, видеоролики, сайты для студентов, учебные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 xml:space="preserve"> и прочие), онлайн-тесты для самоконтроля учащихся, интерактивные упражнения для отработки лексики и грамматики, средства дистанционного обучения, включая разнообразные мессенджеры. Каждое применение ИКТ направлено на решение конкретных задач обучения. Средства дистанционного обучения используются для работы с учащимися, которые не могут физически присутствовать на уроке. Информационные ресурсы Интернета, включая видео- и аудио ресурсы, позволяют расширять информационное поле в изучении английского языка, сбалансированно обучать всем видам речевой деятельности (</w:t>
      </w:r>
      <w:proofErr w:type="spellStart"/>
      <w:r>
        <w:rPr>
          <w:rFonts w:ascii="Times New Roman" w:hAnsi="Times New Roman" w:cs="Times New Roman"/>
          <w:sz w:val="28"/>
          <w:szCs w:val="28"/>
        </w:rPr>
        <w:t>аудированию</w:t>
      </w:r>
      <w:proofErr w:type="spellEnd"/>
      <w:r>
        <w:rPr>
          <w:rFonts w:ascii="Times New Roman" w:hAnsi="Times New Roman" w:cs="Times New Roman"/>
          <w:sz w:val="28"/>
          <w:szCs w:val="28"/>
        </w:rPr>
        <w:t>, чтению, письму и говорению) и использовать аутентичные тексты различных жанров. Онлайн-тесты и интерактивные упражнения позволяют развивать автономию учащихся, их умения выстраивать индивидуальную образовательную траекторию, а также предоставить учащимся возможность выполнять дополнительные упражнения различных уровней сложности и компенсировать нехватку отработки или знаний, обусловленную личным опытом учащегося. Использование ИКТ позволяет решать ряд учебных задач более эффективно, чем использование традиционных приемов обучения.</w:t>
      </w:r>
    </w:p>
    <w:p w:rsidR="00C465FC" w:rsidRDefault="00453551">
      <w:pPr>
        <w:spacing w:after="0" w:line="240" w:lineRule="auto"/>
        <w:ind w:firstLine="567"/>
        <w:jc w:val="both"/>
        <w:textAlignment w:val="baseline"/>
      </w:pPr>
      <w:r>
        <w:rPr>
          <w:rFonts w:ascii="Times New Roman" w:hAnsi="Times New Roman" w:cs="Times New Roman"/>
          <w:sz w:val="28"/>
          <w:szCs w:val="28"/>
        </w:rPr>
        <w:t xml:space="preserve">Развитие критического мышления как педагогическая технология используется с целью развития информационной компетенции учащихся, а именно умения найти нужную информацию, выбрать релевантную информацию, всесторонне рассмотреть проблемы и найти оптимальные способы их решения. Помимо этого, развитие критического мышления используется как основа для развития у учащихся умения </w:t>
      </w:r>
      <w:r>
        <w:rPr>
          <w:rFonts w:ascii="Times New Roman" w:hAnsi="Times New Roman" w:cs="Times New Roman"/>
          <w:sz w:val="28"/>
          <w:szCs w:val="28"/>
        </w:rPr>
        <w:lastRenderedPageBreak/>
        <w:t>порождать аргументированные устные и письменные высказывания, четко выражать и отстаивать свою точку зрения на изучаемом языке. Развитие критического мышления учащихся целенаправленно осуществляется в ходе обсуждения проблем на иностранном языке, многочисленных ролевых игр, обучения написанию эссе и других видов упражнений.</w:t>
      </w:r>
    </w:p>
    <w:p w:rsidR="00C465FC" w:rsidRDefault="00453551">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Систематическое использование перечисленных современных образовательных технологий позволяет обеспечивать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характер обучения. Учащиеся не просто получают информацию, узнают и запоминают новый языковой материал, а с помощью иностранного языка решают практические задачи на каждом занятии (подготовка к зарубежным поездкам, к профессиональному и повседневному бытовому общению на изучаемом языке). Такие приемы, как обсуждение проблем, ролевые игры, </w:t>
      </w:r>
      <w:proofErr w:type="spellStart"/>
      <w:r>
        <w:rPr>
          <w:rFonts w:ascii="Times New Roman" w:hAnsi="Times New Roman" w:cs="Times New Roman"/>
          <w:sz w:val="28"/>
          <w:szCs w:val="28"/>
        </w:rPr>
        <w:t>simulations</w:t>
      </w:r>
      <w:proofErr w:type="spellEnd"/>
      <w:r>
        <w:rPr>
          <w:rFonts w:ascii="Times New Roman" w:hAnsi="Times New Roman" w:cs="Times New Roman"/>
          <w:sz w:val="28"/>
          <w:szCs w:val="28"/>
        </w:rPr>
        <w:t>, проектная деятельность позволяют учащимся достигать очевидных результатов с первых занятий и поддерживают их высокую мотивацию, что, в свою очередь, ведет к повышению качества обучения.</w:t>
      </w:r>
    </w:p>
    <w:p w:rsidR="00C465FC" w:rsidRDefault="00453551">
      <w:pPr>
        <w:spacing w:after="0" w:line="240" w:lineRule="auto"/>
        <w:ind w:firstLine="567"/>
        <w:jc w:val="both"/>
        <w:textAlignment w:val="baseline"/>
        <w:outlineLvl w:val="2"/>
      </w:pPr>
      <w:r>
        <w:rPr>
          <w:rFonts w:ascii="Times New Roman" w:eastAsia="Times New Roman" w:hAnsi="Times New Roman" w:cs="Times New Roman"/>
          <w:b/>
          <w:color w:val="000000"/>
          <w:sz w:val="28"/>
          <w:szCs w:val="28"/>
          <w:lang w:eastAsia="ru-RU"/>
        </w:rPr>
        <w:t>Мониторинг прогресса и достижений учащихся</w:t>
      </w:r>
    </w:p>
    <w:p w:rsidR="00C465FC" w:rsidRDefault="00453551">
      <w:pPr>
        <w:spacing w:after="0" w:line="240" w:lineRule="auto"/>
        <w:ind w:firstLine="567"/>
        <w:jc w:val="both"/>
        <w:textAlignment w:val="baseline"/>
      </w:pPr>
      <w:r>
        <w:rPr>
          <w:rFonts w:ascii="Times New Roman" w:hAnsi="Times New Roman" w:cs="Times New Roman"/>
          <w:sz w:val="28"/>
          <w:szCs w:val="28"/>
        </w:rPr>
        <w:t>В ходе обучения осуществляется как текущий, так и промежуточный и итоговый мониторинг прогресса и достижений учащихся.</w:t>
      </w:r>
    </w:p>
    <w:p w:rsidR="00C465FC" w:rsidRDefault="00453551">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Текущий мониторинг осуществляется по итогам каждого занятия на основании качества работы каждого учащегося.</w:t>
      </w:r>
    </w:p>
    <w:p w:rsidR="00C465FC" w:rsidRDefault="00453551">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Промежуточный мониторинг осуществляется по итогам изучения каждого учебного раздела курса. Для промежуточного мониторинга используются готовые контрольные работы из базового учебника, либо контрольные работы, разработанные самим преподавателем. Результаты такого контроля сообщаются учащимся с целью помочь им координировать собственную работу и своевременно исправлять свои ошибки. В случае если в результате промежуточного мониторинга выявляются недостаточно высокие учебные достижения у конкретного учащегося, этому учащемуся предлагается выполнить диагностический тест с целью выявления причин возникновения проблем и определить пути решения индивидуальных проблем.</w:t>
      </w:r>
    </w:p>
    <w:p w:rsidR="00C465FC" w:rsidRDefault="00C465FC" w:rsidP="0DEDAEFF">
      <w:pPr>
        <w:spacing w:after="0" w:line="240" w:lineRule="auto"/>
        <w:ind w:firstLine="567"/>
        <w:jc w:val="both"/>
        <w:rPr>
          <w:rFonts w:ascii="Times New Roman" w:eastAsia="Times New Roman" w:hAnsi="Times New Roman" w:cs="Times New Roman"/>
          <w:b/>
          <w:bCs/>
          <w:sz w:val="28"/>
          <w:szCs w:val="28"/>
          <w:lang w:eastAsia="ru-RU"/>
        </w:rPr>
      </w:pPr>
    </w:p>
    <w:p w:rsidR="00C465FC" w:rsidRDefault="004535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ИНФОРМАЦИОННАЯ ПОДДЕРЖКА ПРОГРАММЫ</w:t>
      </w:r>
    </w:p>
    <w:p w:rsidR="00C465FC" w:rsidRDefault="00C465FC">
      <w:pPr>
        <w:spacing w:after="0" w:line="240" w:lineRule="auto"/>
        <w:rPr>
          <w:rFonts w:ascii="Times New Roman" w:hAnsi="Times New Roman" w:cs="Times New Roman"/>
          <w:b/>
          <w:sz w:val="28"/>
          <w:szCs w:val="28"/>
        </w:rPr>
      </w:pPr>
    </w:p>
    <w:p w:rsidR="00C465FC" w:rsidRDefault="00453551">
      <w:pPr>
        <w:spacing w:after="0" w:line="240" w:lineRule="auto"/>
        <w:ind w:firstLine="720"/>
        <w:jc w:val="both"/>
      </w:pPr>
      <w:r>
        <w:rPr>
          <w:rFonts w:ascii="Times New Roman" w:hAnsi="Times New Roman" w:cs="Times New Roman"/>
          <w:sz w:val="28"/>
          <w:szCs w:val="28"/>
        </w:rPr>
        <w:t>Информация о работе Клубного формирования «Южный» ГБУ Центр досуга и спорта «Южный» размещается и постоянно обновляется:</w:t>
      </w:r>
    </w:p>
    <w:p w:rsidR="00C465FC" w:rsidRDefault="00453551">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на сайте ГБУ</w:t>
      </w:r>
    </w:p>
    <w:p w:rsidR="00C465FC" w:rsidRDefault="00453551">
      <w:pPr>
        <w:numPr>
          <w:ilvl w:val="0"/>
          <w:numId w:val="2"/>
        </w:numPr>
        <w:spacing w:after="0" w:line="240" w:lineRule="auto"/>
      </w:pPr>
      <w:r>
        <w:rPr>
          <w:rFonts w:ascii="Times New Roman" w:hAnsi="Times New Roman" w:cs="Times New Roman"/>
          <w:sz w:val="28"/>
          <w:szCs w:val="28"/>
        </w:rPr>
        <w:t>в электронной районной газете «На Варшавке»</w:t>
      </w:r>
    </w:p>
    <w:p w:rsidR="00C465FC" w:rsidRDefault="00453551">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мастер-классов</w:t>
      </w:r>
    </w:p>
    <w:p w:rsidR="00C465FC" w:rsidRDefault="00C465FC">
      <w:pPr>
        <w:spacing w:after="0" w:line="240" w:lineRule="auto"/>
        <w:rPr>
          <w:rFonts w:ascii="Times New Roman" w:hAnsi="Times New Roman" w:cs="Times New Roman"/>
          <w:sz w:val="28"/>
          <w:szCs w:val="28"/>
        </w:rPr>
      </w:pPr>
    </w:p>
    <w:p w:rsidR="00C465FC" w:rsidRDefault="004535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В ЦЕЛЕВОЙ ГРУППЕ</w:t>
      </w:r>
    </w:p>
    <w:p w:rsidR="00C465FC" w:rsidRDefault="00C465FC">
      <w:pPr>
        <w:spacing w:after="0" w:line="240" w:lineRule="auto"/>
        <w:rPr>
          <w:rFonts w:ascii="Times New Roman" w:hAnsi="Times New Roman" w:cs="Times New Roman"/>
          <w:b/>
          <w:sz w:val="28"/>
          <w:szCs w:val="28"/>
        </w:rPr>
      </w:pPr>
    </w:p>
    <w:p w:rsidR="00C465FC" w:rsidRDefault="00453551">
      <w:pPr>
        <w:spacing w:after="0" w:line="240" w:lineRule="auto"/>
        <w:ind w:firstLine="720"/>
        <w:contextualSpacing/>
        <w:jc w:val="both"/>
      </w:pPr>
      <w:r>
        <w:rPr>
          <w:rFonts w:ascii="Times New Roman" w:hAnsi="Times New Roman" w:cs="Times New Roman"/>
          <w:sz w:val="28"/>
          <w:szCs w:val="28"/>
        </w:rPr>
        <w:t>Программа клубного формирования «Английский язык» разработана и адаптирована для работы для работы с пожилой группой населения.</w:t>
      </w:r>
    </w:p>
    <w:p w:rsidR="00C465FC" w:rsidRDefault="00C465FC">
      <w:pPr>
        <w:spacing w:after="0" w:line="240" w:lineRule="auto"/>
        <w:rPr>
          <w:rFonts w:ascii="Times New Roman" w:hAnsi="Times New Roman" w:cs="Times New Roman"/>
          <w:sz w:val="28"/>
          <w:szCs w:val="28"/>
        </w:rPr>
      </w:pPr>
    </w:p>
    <w:p w:rsidR="00C465FC" w:rsidRDefault="004535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ПЕРСПЕКТИВЫ РАБОТЫ В РАМКАХ ПРОГРАММЫ</w:t>
      </w:r>
    </w:p>
    <w:p w:rsidR="00C465FC" w:rsidRDefault="00C465FC">
      <w:pPr>
        <w:spacing w:after="0" w:line="240" w:lineRule="auto"/>
        <w:rPr>
          <w:rFonts w:ascii="Times New Roman" w:hAnsi="Times New Roman" w:cs="Times New Roman"/>
          <w:b/>
          <w:sz w:val="28"/>
          <w:szCs w:val="28"/>
        </w:rPr>
      </w:pPr>
    </w:p>
    <w:p w:rsidR="00C465FC" w:rsidRDefault="00453551">
      <w:pPr>
        <w:spacing w:after="0" w:line="240" w:lineRule="auto"/>
        <w:ind w:firstLine="720"/>
        <w:jc w:val="both"/>
      </w:pPr>
      <w:r>
        <w:rPr>
          <w:rFonts w:ascii="Times New Roman" w:hAnsi="Times New Roman" w:cs="Times New Roman"/>
          <w:sz w:val="28"/>
          <w:szCs w:val="28"/>
        </w:rPr>
        <w:lastRenderedPageBreak/>
        <w:t xml:space="preserve">Реализация программы Клубного формирования «Английский язык» может быть пролонгирована на следующий учебный год. </w:t>
      </w:r>
    </w:p>
    <w:p w:rsidR="00C465FC" w:rsidRDefault="00C465FC">
      <w:pPr>
        <w:spacing w:after="0" w:line="240" w:lineRule="auto"/>
        <w:ind w:firstLine="720"/>
        <w:jc w:val="both"/>
        <w:rPr>
          <w:rFonts w:ascii="Times New Roman" w:hAnsi="Times New Roman" w:cs="Times New Roman"/>
          <w:sz w:val="28"/>
          <w:szCs w:val="28"/>
        </w:rPr>
      </w:pPr>
    </w:p>
    <w:p w:rsidR="00C465FC" w:rsidRDefault="00453551">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БЮДЖЕТ ПРОГРАММЫ</w:t>
      </w:r>
    </w:p>
    <w:p w:rsidR="00C465FC" w:rsidRDefault="00C465FC">
      <w:pPr>
        <w:spacing w:after="0" w:line="240" w:lineRule="auto"/>
        <w:ind w:firstLine="720"/>
        <w:jc w:val="both"/>
        <w:rPr>
          <w:rFonts w:ascii="Times New Roman" w:hAnsi="Times New Roman" w:cs="Times New Roman"/>
          <w:b/>
          <w:sz w:val="28"/>
          <w:szCs w:val="28"/>
        </w:rPr>
      </w:pPr>
    </w:p>
    <w:p w:rsidR="00C465FC" w:rsidRPr="00A620A0" w:rsidRDefault="00453551" w:rsidP="00A620A0">
      <w:pPr>
        <w:spacing w:after="0" w:line="240" w:lineRule="auto"/>
        <w:ind w:firstLine="720"/>
        <w:jc w:val="both"/>
      </w:pPr>
      <w:r>
        <w:rPr>
          <w:rFonts w:ascii="Times New Roman" w:hAnsi="Times New Roman" w:cs="Times New Roman"/>
          <w:sz w:val="28"/>
          <w:szCs w:val="28"/>
        </w:rPr>
        <w:t>Финансирование программы проводится за счет средств субсидий, выделенных на организацию социально-воспитательной и досуговой работы с населением района.</w:t>
      </w:r>
    </w:p>
    <w:p w:rsidR="00C465FC" w:rsidRDefault="00C465FC">
      <w:pPr>
        <w:spacing w:after="0" w:line="240" w:lineRule="auto"/>
        <w:ind w:firstLine="720"/>
        <w:jc w:val="both"/>
        <w:rPr>
          <w:rFonts w:ascii="Times New Roman" w:hAnsi="Times New Roman" w:cs="Times New Roman"/>
          <w:sz w:val="28"/>
          <w:szCs w:val="28"/>
        </w:rPr>
      </w:pPr>
    </w:p>
    <w:p w:rsidR="00C465FC" w:rsidRDefault="00453551">
      <w:pPr>
        <w:spacing w:after="0" w:line="240" w:lineRule="auto"/>
        <w:jc w:val="both"/>
      </w:pPr>
      <w:r w:rsidRPr="0DEDAEFF">
        <w:rPr>
          <w:rFonts w:ascii="Times New Roman" w:hAnsi="Times New Roman" w:cs="Times New Roman"/>
          <w:b/>
          <w:bCs/>
          <w:sz w:val="28"/>
          <w:szCs w:val="28"/>
        </w:rPr>
        <w:t>Автор программы</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DEDAEFF">
        <w:rPr>
          <w:rFonts w:ascii="Times New Roman" w:hAnsi="Times New Roman" w:cs="Times New Roman"/>
          <w:b/>
          <w:bCs/>
          <w:sz w:val="28"/>
          <w:szCs w:val="28"/>
        </w:rPr>
        <w:t>/</w:t>
      </w:r>
      <w:proofErr w:type="spellStart"/>
      <w:r w:rsidRPr="0DEDAEFF">
        <w:rPr>
          <w:rFonts w:ascii="Times New Roman" w:hAnsi="Times New Roman" w:cs="Times New Roman"/>
          <w:b/>
          <w:bCs/>
          <w:sz w:val="28"/>
          <w:szCs w:val="28"/>
        </w:rPr>
        <w:t>Ледженко</w:t>
      </w:r>
      <w:proofErr w:type="spellEnd"/>
      <w:r w:rsidRPr="0DEDAEFF">
        <w:rPr>
          <w:rFonts w:ascii="Times New Roman" w:hAnsi="Times New Roman" w:cs="Times New Roman"/>
          <w:b/>
          <w:bCs/>
          <w:sz w:val="28"/>
          <w:szCs w:val="28"/>
        </w:rPr>
        <w:t xml:space="preserve"> О.В./</w:t>
      </w:r>
    </w:p>
    <w:sectPr w:rsidR="00C465FC" w:rsidSect="00C465FC">
      <w:headerReference w:type="default" r:id="rId7"/>
      <w:footerReference w:type="default" r:id="rId8"/>
      <w:pgSz w:w="11906" w:h="16838"/>
      <w:pgMar w:top="719" w:right="850" w:bottom="1134" w:left="90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BAB" w:rsidRDefault="00502BAB" w:rsidP="00C465FC">
      <w:pPr>
        <w:spacing w:after="0" w:line="240" w:lineRule="auto"/>
      </w:pPr>
      <w:r>
        <w:separator/>
      </w:r>
    </w:p>
  </w:endnote>
  <w:endnote w:type="continuationSeparator" w:id="0">
    <w:p w:rsidR="00502BAB" w:rsidRDefault="00502BAB" w:rsidP="00C4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85"/>
      <w:gridCol w:w="3385"/>
      <w:gridCol w:w="3385"/>
    </w:tblGrid>
    <w:tr w:rsidR="0DEDAEFF" w:rsidTr="0DEDAEFF">
      <w:tc>
        <w:tcPr>
          <w:tcW w:w="3385" w:type="dxa"/>
        </w:tcPr>
        <w:p w:rsidR="0DEDAEFF" w:rsidRDefault="0DEDAEFF" w:rsidP="0DEDAEFF">
          <w:pPr>
            <w:pStyle w:val="a8"/>
            <w:ind w:left="-115"/>
          </w:pPr>
        </w:p>
      </w:tc>
      <w:tc>
        <w:tcPr>
          <w:tcW w:w="3385" w:type="dxa"/>
        </w:tcPr>
        <w:p w:rsidR="0DEDAEFF" w:rsidRDefault="0DEDAEFF" w:rsidP="0DEDAEFF">
          <w:pPr>
            <w:pStyle w:val="a8"/>
            <w:jc w:val="center"/>
          </w:pPr>
        </w:p>
      </w:tc>
      <w:tc>
        <w:tcPr>
          <w:tcW w:w="3385" w:type="dxa"/>
        </w:tcPr>
        <w:p w:rsidR="0DEDAEFF" w:rsidRDefault="0DEDAEFF" w:rsidP="0DEDAEFF">
          <w:pPr>
            <w:pStyle w:val="a8"/>
            <w:ind w:right="-115"/>
            <w:jc w:val="right"/>
          </w:pPr>
        </w:p>
      </w:tc>
    </w:tr>
  </w:tbl>
  <w:p w:rsidR="0DEDAEFF" w:rsidRDefault="0DEDAEFF" w:rsidP="0DEDAEF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BAB" w:rsidRDefault="00502BAB" w:rsidP="00C465FC">
      <w:pPr>
        <w:spacing w:after="0" w:line="240" w:lineRule="auto"/>
      </w:pPr>
      <w:r>
        <w:separator/>
      </w:r>
    </w:p>
  </w:footnote>
  <w:footnote w:type="continuationSeparator" w:id="0">
    <w:p w:rsidR="00502BAB" w:rsidRDefault="00502BAB" w:rsidP="00C46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85"/>
      <w:gridCol w:w="3385"/>
      <w:gridCol w:w="3385"/>
    </w:tblGrid>
    <w:tr w:rsidR="0DEDAEFF" w:rsidTr="0DEDAEFF">
      <w:tc>
        <w:tcPr>
          <w:tcW w:w="3385" w:type="dxa"/>
        </w:tcPr>
        <w:p w:rsidR="0DEDAEFF" w:rsidRDefault="0DEDAEFF" w:rsidP="0DEDAEFF">
          <w:pPr>
            <w:pStyle w:val="a8"/>
            <w:ind w:left="-115"/>
          </w:pPr>
        </w:p>
      </w:tc>
      <w:tc>
        <w:tcPr>
          <w:tcW w:w="3385" w:type="dxa"/>
        </w:tcPr>
        <w:p w:rsidR="0DEDAEFF" w:rsidRDefault="0DEDAEFF" w:rsidP="0DEDAEFF">
          <w:pPr>
            <w:pStyle w:val="a8"/>
            <w:jc w:val="center"/>
          </w:pPr>
        </w:p>
      </w:tc>
      <w:tc>
        <w:tcPr>
          <w:tcW w:w="3385" w:type="dxa"/>
        </w:tcPr>
        <w:p w:rsidR="0DEDAEFF" w:rsidRDefault="0DEDAEFF" w:rsidP="0DEDAEFF">
          <w:pPr>
            <w:pStyle w:val="a8"/>
            <w:ind w:right="-115"/>
            <w:jc w:val="right"/>
          </w:pPr>
        </w:p>
      </w:tc>
    </w:tr>
  </w:tbl>
  <w:p w:rsidR="0DEDAEFF" w:rsidRDefault="0DEDAEFF" w:rsidP="0DEDAEF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478"/>
    <w:multiLevelType w:val="multilevel"/>
    <w:tmpl w:val="262CBB96"/>
    <w:lvl w:ilvl="0">
      <w:start w:val="1"/>
      <w:numFmt w:val="bullet"/>
      <w:lvlText w:val=""/>
      <w:lvlJc w:val="left"/>
      <w:pPr>
        <w:tabs>
          <w:tab w:val="num" w:pos="720"/>
        </w:tabs>
        <w:ind w:left="720" w:hanging="360"/>
      </w:pPr>
      <w:rPr>
        <w:rFonts w:ascii="Wingdings" w:hAnsi="Wingdings" w:cs="Wingdings"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2041C"/>
    <w:multiLevelType w:val="multilevel"/>
    <w:tmpl w:val="A98E213C"/>
    <w:lvl w:ilvl="0">
      <w:start w:val="1"/>
      <w:numFmt w:val="bullet"/>
      <w:lvlText w:val=""/>
      <w:lvlJc w:val="left"/>
      <w:pPr>
        <w:tabs>
          <w:tab w:val="num" w:pos="720"/>
        </w:tabs>
        <w:ind w:left="720" w:hanging="360"/>
      </w:pPr>
      <w:rPr>
        <w:rFonts w:ascii="Symbol" w:hAnsi="Symbol" w:cs="Symbol" w:hint="default"/>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205082B"/>
    <w:multiLevelType w:val="multilevel"/>
    <w:tmpl w:val="04464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ED0746F"/>
    <w:multiLevelType w:val="multilevel"/>
    <w:tmpl w:val="35F450B8"/>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EDAEFF"/>
    <w:rsid w:val="00382BFA"/>
    <w:rsid w:val="00453551"/>
    <w:rsid w:val="00502BAB"/>
    <w:rsid w:val="00636C36"/>
    <w:rsid w:val="006F2DB3"/>
    <w:rsid w:val="007A1CE7"/>
    <w:rsid w:val="009224E4"/>
    <w:rsid w:val="00954960"/>
    <w:rsid w:val="00A620A0"/>
    <w:rsid w:val="00AE2B5C"/>
    <w:rsid w:val="00B05E0B"/>
    <w:rsid w:val="00BC51CD"/>
    <w:rsid w:val="00C465FC"/>
    <w:rsid w:val="00C80D2E"/>
    <w:rsid w:val="00D033A6"/>
    <w:rsid w:val="00D85479"/>
    <w:rsid w:val="00DD7293"/>
    <w:rsid w:val="00E97452"/>
    <w:rsid w:val="0DEDA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92EDD-533D-42B4-95AF-C2835917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5FC"/>
    <w:pPr>
      <w:spacing w:after="200" w:line="276" w:lineRule="auto"/>
    </w:pPr>
    <w:rPr>
      <w:rFonts w:ascii="Calibri" w:eastAsia="Calibri" w:hAnsi="Calibri" w:cs="Calibri"/>
      <w:sz w:val="22"/>
      <w:szCs w:val="22"/>
      <w:lang w:val="ru-RU" w:bidi="ar-SA"/>
    </w:rPr>
  </w:style>
  <w:style w:type="paragraph" w:styleId="2">
    <w:name w:val="heading 2"/>
    <w:basedOn w:val="a"/>
    <w:next w:val="a0"/>
    <w:qFormat/>
    <w:rsid w:val="00C465FC"/>
    <w:pPr>
      <w:numPr>
        <w:ilvl w:val="1"/>
        <w:numId w:val="1"/>
      </w:numPr>
      <w:spacing w:before="280" w:after="280" w:line="240" w:lineRule="auto"/>
      <w:outlineLvl w:val="1"/>
    </w:pPr>
    <w:rPr>
      <w:rFonts w:ascii="Times New Roman" w:eastAsia="Times New Roman" w:hAnsi="Times New Roman" w:cs="Times New Roman"/>
      <w:b/>
      <w:bCs/>
      <w:sz w:val="36"/>
      <w:szCs w:val="36"/>
    </w:rPr>
  </w:style>
  <w:style w:type="paragraph" w:styleId="3">
    <w:name w:val="heading 3"/>
    <w:basedOn w:val="a"/>
    <w:next w:val="a0"/>
    <w:qFormat/>
    <w:rsid w:val="00C465FC"/>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C465FC"/>
    <w:rPr>
      <w:rFonts w:ascii="Courier New" w:hAnsi="Courier New" w:cs="Courier New"/>
    </w:rPr>
  </w:style>
  <w:style w:type="character" w:customStyle="1" w:styleId="WW8Num1z2">
    <w:name w:val="WW8Num1z2"/>
    <w:qFormat/>
    <w:rsid w:val="00C465FC"/>
    <w:rPr>
      <w:rFonts w:ascii="Wingdings" w:hAnsi="Wingdings" w:cs="Wingdings"/>
    </w:rPr>
  </w:style>
  <w:style w:type="character" w:customStyle="1" w:styleId="WW8Num1z3">
    <w:name w:val="WW8Num1z3"/>
    <w:qFormat/>
    <w:rsid w:val="00C465FC"/>
    <w:rPr>
      <w:rFonts w:ascii="Symbol" w:hAnsi="Symbol" w:cs="Symbol"/>
    </w:rPr>
  </w:style>
  <w:style w:type="character" w:customStyle="1" w:styleId="WW8Num2z0">
    <w:name w:val="WW8Num2z0"/>
    <w:qFormat/>
    <w:rsid w:val="00C465FC"/>
    <w:rPr>
      <w:rFonts w:ascii="Wingdings" w:hAnsi="Wingdings" w:cs="Wingdings"/>
    </w:rPr>
  </w:style>
  <w:style w:type="character" w:customStyle="1" w:styleId="WW8Num2z1">
    <w:name w:val="WW8Num2z1"/>
    <w:qFormat/>
    <w:rsid w:val="00C465FC"/>
    <w:rPr>
      <w:rFonts w:ascii="Courier New" w:hAnsi="Courier New" w:cs="Courier New"/>
    </w:rPr>
  </w:style>
  <w:style w:type="character" w:customStyle="1" w:styleId="WW8Num2z3">
    <w:name w:val="WW8Num2z3"/>
    <w:qFormat/>
    <w:rsid w:val="00C465FC"/>
    <w:rPr>
      <w:rFonts w:ascii="Symbol" w:hAnsi="Symbol" w:cs="Symbol"/>
    </w:rPr>
  </w:style>
  <w:style w:type="character" w:customStyle="1" w:styleId="WW8Num3z0">
    <w:name w:val="WW8Num3z0"/>
    <w:qFormat/>
    <w:rsid w:val="00C465FC"/>
  </w:style>
  <w:style w:type="character" w:customStyle="1" w:styleId="WW8Num3z1">
    <w:name w:val="WW8Num3z1"/>
    <w:qFormat/>
    <w:rsid w:val="00C465FC"/>
  </w:style>
  <w:style w:type="character" w:customStyle="1" w:styleId="WW8Num3z2">
    <w:name w:val="WW8Num3z2"/>
    <w:qFormat/>
    <w:rsid w:val="00C465FC"/>
  </w:style>
  <w:style w:type="character" w:customStyle="1" w:styleId="WW8Num3z3">
    <w:name w:val="WW8Num3z3"/>
    <w:qFormat/>
    <w:rsid w:val="00C465FC"/>
  </w:style>
  <w:style w:type="character" w:customStyle="1" w:styleId="WW8Num3z4">
    <w:name w:val="WW8Num3z4"/>
    <w:qFormat/>
    <w:rsid w:val="00C465FC"/>
  </w:style>
  <w:style w:type="character" w:customStyle="1" w:styleId="WW8Num3z5">
    <w:name w:val="WW8Num3z5"/>
    <w:qFormat/>
    <w:rsid w:val="00C465FC"/>
  </w:style>
  <w:style w:type="character" w:customStyle="1" w:styleId="WW8Num3z6">
    <w:name w:val="WW8Num3z6"/>
    <w:qFormat/>
    <w:rsid w:val="00C465FC"/>
  </w:style>
  <w:style w:type="character" w:customStyle="1" w:styleId="WW8Num3z7">
    <w:name w:val="WW8Num3z7"/>
    <w:qFormat/>
    <w:rsid w:val="00C465FC"/>
  </w:style>
  <w:style w:type="character" w:customStyle="1" w:styleId="WW8Num3z8">
    <w:name w:val="WW8Num3z8"/>
    <w:qFormat/>
    <w:rsid w:val="00C465FC"/>
  </w:style>
  <w:style w:type="character" w:customStyle="1" w:styleId="WW8Num4z0">
    <w:name w:val="WW8Num4z0"/>
    <w:qFormat/>
    <w:rsid w:val="00C465FC"/>
    <w:rPr>
      <w:rFonts w:ascii="Wingdings" w:hAnsi="Wingdings" w:cs="Wingdings"/>
      <w:sz w:val="28"/>
      <w:szCs w:val="28"/>
    </w:rPr>
  </w:style>
  <w:style w:type="character" w:customStyle="1" w:styleId="WW8Num4z1">
    <w:name w:val="WW8Num4z1"/>
    <w:qFormat/>
    <w:rsid w:val="00C465FC"/>
    <w:rPr>
      <w:rFonts w:ascii="Courier New" w:hAnsi="Courier New" w:cs="Courier New"/>
    </w:rPr>
  </w:style>
  <w:style w:type="character" w:customStyle="1" w:styleId="WW8Num4z3">
    <w:name w:val="WW8Num4z3"/>
    <w:qFormat/>
    <w:rsid w:val="00C465FC"/>
    <w:rPr>
      <w:rFonts w:ascii="Symbol" w:hAnsi="Symbol" w:cs="Symbol"/>
    </w:rPr>
  </w:style>
  <w:style w:type="character" w:customStyle="1" w:styleId="WW8Num5z0">
    <w:name w:val="WW8Num5z0"/>
    <w:qFormat/>
    <w:rsid w:val="00C465FC"/>
    <w:rPr>
      <w:rFonts w:ascii="Courier New" w:hAnsi="Courier New" w:cs="Courier New"/>
    </w:rPr>
  </w:style>
  <w:style w:type="character" w:customStyle="1" w:styleId="WW8Num5z2">
    <w:name w:val="WW8Num5z2"/>
    <w:qFormat/>
    <w:rsid w:val="00C465FC"/>
    <w:rPr>
      <w:rFonts w:ascii="Wingdings" w:hAnsi="Wingdings" w:cs="Wingdings"/>
    </w:rPr>
  </w:style>
  <w:style w:type="character" w:customStyle="1" w:styleId="WW8Num5z3">
    <w:name w:val="WW8Num5z3"/>
    <w:qFormat/>
    <w:rsid w:val="00C465FC"/>
    <w:rPr>
      <w:rFonts w:ascii="Symbol" w:hAnsi="Symbol" w:cs="Symbol"/>
    </w:rPr>
  </w:style>
  <w:style w:type="character" w:customStyle="1" w:styleId="WW8Num6z0">
    <w:name w:val="WW8Num6z0"/>
    <w:qFormat/>
    <w:rsid w:val="00C465FC"/>
    <w:rPr>
      <w:rFonts w:ascii="Symbol" w:hAnsi="Symbol" w:cs="Symbol"/>
      <w:sz w:val="20"/>
    </w:rPr>
  </w:style>
  <w:style w:type="character" w:customStyle="1" w:styleId="WW8Num6z1">
    <w:name w:val="WW8Num6z1"/>
    <w:qFormat/>
    <w:rsid w:val="00C465FC"/>
    <w:rPr>
      <w:rFonts w:ascii="Courier New" w:hAnsi="Courier New" w:cs="Courier New"/>
      <w:sz w:val="20"/>
    </w:rPr>
  </w:style>
  <w:style w:type="character" w:customStyle="1" w:styleId="WW8Num6z2">
    <w:name w:val="WW8Num6z2"/>
    <w:qFormat/>
    <w:rsid w:val="00C465FC"/>
    <w:rPr>
      <w:rFonts w:ascii="Wingdings" w:hAnsi="Wingdings" w:cs="Wingdings"/>
      <w:sz w:val="20"/>
    </w:rPr>
  </w:style>
  <w:style w:type="character" w:customStyle="1" w:styleId="WW8Num7z0">
    <w:name w:val="WW8Num7z0"/>
    <w:qFormat/>
    <w:rsid w:val="00C465FC"/>
    <w:rPr>
      <w:rFonts w:ascii="Symbol" w:hAnsi="Symbol" w:cs="Symbol"/>
      <w:sz w:val="20"/>
      <w:szCs w:val="28"/>
    </w:rPr>
  </w:style>
  <w:style w:type="character" w:customStyle="1" w:styleId="WW8Num7z1">
    <w:name w:val="WW8Num7z1"/>
    <w:qFormat/>
    <w:rsid w:val="00C465FC"/>
    <w:rPr>
      <w:rFonts w:ascii="Courier New" w:hAnsi="Courier New" w:cs="Courier New"/>
      <w:sz w:val="20"/>
    </w:rPr>
  </w:style>
  <w:style w:type="character" w:customStyle="1" w:styleId="WW8Num7z2">
    <w:name w:val="WW8Num7z2"/>
    <w:qFormat/>
    <w:rsid w:val="00C465FC"/>
    <w:rPr>
      <w:rFonts w:ascii="Wingdings" w:hAnsi="Wingdings" w:cs="Wingdings"/>
      <w:sz w:val="20"/>
    </w:rPr>
  </w:style>
  <w:style w:type="character" w:customStyle="1" w:styleId="20">
    <w:name w:val="Заголовок 2 Знак"/>
    <w:qFormat/>
    <w:rsid w:val="00C465FC"/>
    <w:rPr>
      <w:b/>
      <w:bCs/>
      <w:sz w:val="36"/>
      <w:szCs w:val="36"/>
    </w:rPr>
  </w:style>
  <w:style w:type="character" w:customStyle="1" w:styleId="30">
    <w:name w:val="Заголовок 3 Знак"/>
    <w:qFormat/>
    <w:rsid w:val="00C465FC"/>
    <w:rPr>
      <w:b/>
      <w:bCs/>
      <w:sz w:val="27"/>
      <w:szCs w:val="27"/>
    </w:rPr>
  </w:style>
  <w:style w:type="character" w:customStyle="1" w:styleId="a4">
    <w:name w:val="Верхний колонтитул Знак"/>
    <w:qFormat/>
    <w:rsid w:val="00C465FC"/>
    <w:rPr>
      <w:rFonts w:ascii="Calibri" w:eastAsia="Calibri" w:hAnsi="Calibri" w:cs="Calibri"/>
      <w:sz w:val="22"/>
      <w:szCs w:val="22"/>
    </w:rPr>
  </w:style>
  <w:style w:type="character" w:customStyle="1" w:styleId="a5">
    <w:name w:val="Нижний колонтитул Знак"/>
    <w:qFormat/>
    <w:rsid w:val="00C465FC"/>
    <w:rPr>
      <w:rFonts w:ascii="Calibri" w:eastAsia="Calibri" w:hAnsi="Calibri" w:cs="Calibri"/>
      <w:sz w:val="22"/>
      <w:szCs w:val="22"/>
    </w:rPr>
  </w:style>
  <w:style w:type="paragraph" w:customStyle="1" w:styleId="Heading">
    <w:name w:val="Heading"/>
    <w:basedOn w:val="a"/>
    <w:next w:val="a0"/>
    <w:qFormat/>
    <w:rsid w:val="00C465FC"/>
    <w:pPr>
      <w:keepNext/>
      <w:spacing w:before="240" w:after="120"/>
    </w:pPr>
    <w:rPr>
      <w:rFonts w:ascii="Arial" w:eastAsia="DejaVu Sans" w:hAnsi="Arial" w:cs="DejaVu Sans"/>
      <w:sz w:val="28"/>
      <w:szCs w:val="28"/>
    </w:rPr>
  </w:style>
  <w:style w:type="paragraph" w:styleId="a0">
    <w:name w:val="Body Text"/>
    <w:basedOn w:val="a"/>
    <w:rsid w:val="00C465FC"/>
    <w:pPr>
      <w:spacing w:after="140"/>
    </w:pPr>
  </w:style>
  <w:style w:type="paragraph" w:styleId="a6">
    <w:name w:val="List"/>
    <w:basedOn w:val="a0"/>
    <w:rsid w:val="00C465FC"/>
  </w:style>
  <w:style w:type="paragraph" w:customStyle="1" w:styleId="1">
    <w:name w:val="Название объекта1"/>
    <w:basedOn w:val="a"/>
    <w:qFormat/>
    <w:rsid w:val="00C465FC"/>
    <w:pPr>
      <w:suppressLineNumbers/>
      <w:spacing w:before="120" w:after="120"/>
    </w:pPr>
    <w:rPr>
      <w:i/>
      <w:iCs/>
      <w:sz w:val="24"/>
      <w:szCs w:val="24"/>
    </w:rPr>
  </w:style>
  <w:style w:type="paragraph" w:customStyle="1" w:styleId="Index">
    <w:name w:val="Index"/>
    <w:basedOn w:val="a"/>
    <w:qFormat/>
    <w:rsid w:val="00C465FC"/>
    <w:pPr>
      <w:suppressLineNumbers/>
    </w:pPr>
  </w:style>
  <w:style w:type="paragraph" w:styleId="a7">
    <w:name w:val="Normal (Web)"/>
    <w:basedOn w:val="a"/>
    <w:qFormat/>
    <w:rsid w:val="00C465FC"/>
    <w:pPr>
      <w:spacing w:before="280" w:after="280" w:line="240" w:lineRule="auto"/>
    </w:pPr>
    <w:rPr>
      <w:rFonts w:ascii="Times New Roman" w:eastAsia="Times New Roman" w:hAnsi="Times New Roman" w:cs="Times New Roman"/>
      <w:sz w:val="24"/>
      <w:szCs w:val="24"/>
    </w:rPr>
  </w:style>
  <w:style w:type="paragraph" w:styleId="a8">
    <w:name w:val="header"/>
    <w:basedOn w:val="a"/>
    <w:rsid w:val="00C465FC"/>
    <w:pPr>
      <w:tabs>
        <w:tab w:val="center" w:pos="4677"/>
        <w:tab w:val="right" w:pos="9355"/>
      </w:tabs>
    </w:pPr>
  </w:style>
  <w:style w:type="paragraph" w:styleId="a9">
    <w:name w:val="footer"/>
    <w:basedOn w:val="a"/>
    <w:rsid w:val="00C465FC"/>
    <w:pPr>
      <w:tabs>
        <w:tab w:val="center" w:pos="4677"/>
        <w:tab w:val="right" w:pos="9355"/>
      </w:tabs>
    </w:pPr>
  </w:style>
  <w:style w:type="paragraph" w:customStyle="1" w:styleId="TableContents">
    <w:name w:val="Table Contents"/>
    <w:basedOn w:val="a"/>
    <w:qFormat/>
    <w:rsid w:val="00C465FC"/>
    <w:pPr>
      <w:suppressLineNumbers/>
    </w:pPr>
  </w:style>
  <w:style w:type="paragraph" w:customStyle="1" w:styleId="TableHeading">
    <w:name w:val="Table Heading"/>
    <w:basedOn w:val="TableContents"/>
    <w:qFormat/>
    <w:rsid w:val="00C465FC"/>
    <w:pPr>
      <w:jc w:val="center"/>
    </w:pPr>
    <w:rPr>
      <w:b/>
      <w:bCs/>
    </w:rPr>
  </w:style>
  <w:style w:type="numbering" w:customStyle="1" w:styleId="WW8Num1">
    <w:name w:val="WW8Num1"/>
    <w:qFormat/>
    <w:rsid w:val="00C465FC"/>
  </w:style>
  <w:style w:type="numbering" w:customStyle="1" w:styleId="WW8Num2">
    <w:name w:val="WW8Num2"/>
    <w:qFormat/>
    <w:rsid w:val="00C465FC"/>
  </w:style>
  <w:style w:type="numbering" w:customStyle="1" w:styleId="WW8Num3">
    <w:name w:val="WW8Num3"/>
    <w:qFormat/>
    <w:rsid w:val="00C465FC"/>
  </w:style>
  <w:style w:type="numbering" w:customStyle="1" w:styleId="WW8Num4">
    <w:name w:val="WW8Num4"/>
    <w:qFormat/>
    <w:rsid w:val="00C465FC"/>
  </w:style>
  <w:style w:type="numbering" w:customStyle="1" w:styleId="WW8Num5">
    <w:name w:val="WW8Num5"/>
    <w:qFormat/>
    <w:rsid w:val="00C465FC"/>
  </w:style>
  <w:style w:type="numbering" w:customStyle="1" w:styleId="WW8Num6">
    <w:name w:val="WW8Num6"/>
    <w:qFormat/>
    <w:rsid w:val="00C465FC"/>
  </w:style>
  <w:style w:type="numbering" w:customStyle="1" w:styleId="WW8Num7">
    <w:name w:val="WW8Num7"/>
    <w:qFormat/>
    <w:rsid w:val="00C465FC"/>
  </w:style>
  <w:style w:type="table" w:styleId="aa">
    <w:name w:val="Table Grid"/>
    <w:basedOn w:val="a2"/>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12206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Сказочна и богата природа</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Сказочна и богата природа</dc:title>
  <dc:creator>Ольга</dc:creator>
  <cp:lastModifiedBy>Катя</cp:lastModifiedBy>
  <cp:revision>2</cp:revision>
  <cp:lastPrinted>2011-01-13T13:50:00Z</cp:lastPrinted>
  <dcterms:created xsi:type="dcterms:W3CDTF">2020-02-19T10:43:00Z</dcterms:created>
  <dcterms:modified xsi:type="dcterms:W3CDTF">2020-02-19T10:43:00Z</dcterms:modified>
  <dc:language>en-US</dc:language>
</cp:coreProperties>
</file>